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E9C" w:rsidRDefault="007E5C7C" w:rsidP="003159FD">
      <w:pPr>
        <w:rPr>
          <w:color w:val="000000"/>
        </w:rPr>
      </w:pPr>
      <w:r w:rsidRPr="005D0934">
        <w:rPr>
          <w:rFonts w:ascii="Times New Roman Bold" w:hAnsi="Times New Roman Bold"/>
          <w:b/>
          <w:szCs w:val="28"/>
        </w:rPr>
        <w:t xml:space="preserve">Using the </w:t>
      </w:r>
      <w:proofErr w:type="spellStart"/>
      <w:r w:rsidRPr="005D0934">
        <w:rPr>
          <w:rFonts w:ascii="Times New Roman Bold" w:hAnsi="Times New Roman Bold"/>
          <w:b/>
          <w:szCs w:val="28"/>
        </w:rPr>
        <w:t>TechScaffold</w:t>
      </w:r>
      <w:proofErr w:type="spellEnd"/>
      <w:r w:rsidRPr="005D0934">
        <w:rPr>
          <w:rFonts w:ascii="Times New Roman Bold" w:hAnsi="Times New Roman Bold"/>
          <w:b/>
          <w:szCs w:val="28"/>
        </w:rPr>
        <w:t xml:space="preserve"> Platform for Supporting Decision-Making in Selecting Apps and Sharing </w:t>
      </w:r>
      <w:r w:rsidRPr="005B2FA3">
        <w:rPr>
          <w:rFonts w:ascii="Times New Roman Bold" w:hAnsi="Times New Roman Bold"/>
          <w:b/>
          <w:szCs w:val="28"/>
        </w:rPr>
        <w:t>Projects</w:t>
      </w:r>
      <w:r w:rsidR="005D0934">
        <w:rPr>
          <w:sz w:val="28"/>
          <w:szCs w:val="28"/>
        </w:rPr>
        <w:t xml:space="preserve">, </w:t>
      </w:r>
      <w:r w:rsidR="005D0934" w:rsidRPr="005D0934">
        <w:rPr>
          <w:rFonts w:ascii="Times New Roman Bold" w:hAnsi="Times New Roman Bold"/>
          <w:szCs w:val="28"/>
        </w:rPr>
        <w:t>Minnesota</w:t>
      </w:r>
      <w:r w:rsidR="005D0934">
        <w:rPr>
          <w:b/>
          <w:sz w:val="28"/>
          <w:szCs w:val="28"/>
        </w:rPr>
        <w:t xml:space="preserve"> </w:t>
      </w:r>
      <w:r w:rsidR="0091772F" w:rsidRPr="00CD1741">
        <w:rPr>
          <w:iCs/>
          <w:color w:val="000000"/>
        </w:rPr>
        <w:t>eLearning Summit 201</w:t>
      </w:r>
      <w:r w:rsidR="003159FD">
        <w:rPr>
          <w:iCs/>
          <w:color w:val="000000"/>
        </w:rPr>
        <w:t>8</w:t>
      </w:r>
      <w:r w:rsidR="0091772F" w:rsidRPr="00CD1741">
        <w:rPr>
          <w:i/>
          <w:iCs/>
          <w:color w:val="000000"/>
        </w:rPr>
        <w:br/>
      </w:r>
      <w:r w:rsidR="0091772F" w:rsidRPr="00CD1741">
        <w:rPr>
          <w:iCs/>
          <w:color w:val="000000"/>
        </w:rPr>
        <w:t>Richard Beach</w:t>
      </w:r>
      <w:r w:rsidR="0091772F" w:rsidRPr="00CD1741">
        <w:rPr>
          <w:color w:val="000000"/>
        </w:rPr>
        <w:t xml:space="preserve"> and </w:t>
      </w:r>
      <w:r w:rsidR="0091772F" w:rsidRPr="00CD1741">
        <w:rPr>
          <w:iCs/>
          <w:color w:val="000000"/>
        </w:rPr>
        <w:t>Greg Klotz</w:t>
      </w:r>
      <w:r w:rsidR="0091772F" w:rsidRPr="00CD1741">
        <w:rPr>
          <w:color w:val="000000"/>
        </w:rPr>
        <w:t>, University of Minnesota, Twin Cities</w:t>
      </w:r>
    </w:p>
    <w:p w:rsidR="00C96A9C" w:rsidRDefault="00584149" w:rsidP="003159FD">
      <w:pPr>
        <w:rPr>
          <w:color w:val="000000"/>
        </w:rPr>
      </w:pPr>
      <w:hyperlink r:id="rId4" w:history="1">
        <w:r w:rsidRPr="00584149">
          <w:rPr>
            <w:rStyle w:val="Hyperlink"/>
          </w:rPr>
          <w:t>Presentation Slides</w:t>
        </w:r>
      </w:hyperlink>
    </w:p>
    <w:p w:rsidR="007E5C7C" w:rsidRDefault="007E5C7C" w:rsidP="003159FD">
      <w:pPr>
        <w:rPr>
          <w:color w:val="000000"/>
        </w:rPr>
      </w:pPr>
      <w:bookmarkStart w:id="0" w:name="_GoBack"/>
      <w:bookmarkEnd w:id="0"/>
    </w:p>
    <w:p w:rsidR="00C96A9C" w:rsidRDefault="00C96A9C" w:rsidP="003159FD">
      <w:pPr>
        <w:rPr>
          <w:color w:val="000000"/>
        </w:rPr>
      </w:pPr>
      <w:r w:rsidRPr="00C96A9C">
        <w:rPr>
          <w:b/>
          <w:color w:val="000000"/>
        </w:rPr>
        <w:t>Related Publications</w:t>
      </w:r>
      <w:r>
        <w:rPr>
          <w:color w:val="000000"/>
        </w:rPr>
        <w:t>:</w:t>
      </w:r>
    </w:p>
    <w:p w:rsidR="00D12E9C" w:rsidRDefault="00D12E9C" w:rsidP="00D12E9C">
      <w:pPr>
        <w:rPr>
          <w:iCs/>
          <w:color w:val="000000"/>
        </w:rPr>
      </w:pPr>
      <w:r>
        <w:t>“</w:t>
      </w:r>
      <w:r w:rsidRPr="00CD1741">
        <w:rPr>
          <w:rFonts w:eastAsiaTheme="minorEastAsia"/>
          <w:bCs/>
          <w:color w:val="000000"/>
          <w:shd w:val="clear" w:color="auto" w:fill="FFFFFF"/>
        </w:rPr>
        <w:t xml:space="preserve">Use of </w:t>
      </w:r>
      <w:proofErr w:type="spellStart"/>
      <w:r w:rsidRPr="00CD1741">
        <w:rPr>
          <w:rFonts w:eastAsiaTheme="minorEastAsia"/>
          <w:bCs/>
          <w:color w:val="000000"/>
          <w:shd w:val="clear" w:color="auto" w:fill="FFFFFF"/>
        </w:rPr>
        <w:t>TechScaffold</w:t>
      </w:r>
      <w:proofErr w:type="spellEnd"/>
      <w:r w:rsidRPr="00CD1741">
        <w:rPr>
          <w:rFonts w:eastAsiaTheme="minorEastAsia"/>
          <w:bCs/>
          <w:color w:val="000000"/>
          <w:shd w:val="clear" w:color="auto" w:fill="FFFFFF"/>
        </w:rPr>
        <w:t xml:space="preserve"> to Foster Teachers’ Decision-making Processes to Support Technology Integration</w:t>
      </w:r>
      <w:r>
        <w:rPr>
          <w:rFonts w:eastAsiaTheme="minorEastAsia"/>
          <w:bCs/>
          <w:color w:val="000000"/>
          <w:shd w:val="clear" w:color="auto" w:fill="FFFFFF"/>
        </w:rPr>
        <w:t>,”</w:t>
      </w:r>
      <w:r w:rsidRPr="00CD1741">
        <w:rPr>
          <w:color w:val="000000"/>
          <w:shd w:val="clear" w:color="auto" w:fill="FFFFFF"/>
        </w:rPr>
        <w:t xml:space="preserve"> Chapter to be</w:t>
      </w:r>
      <w:r w:rsidRPr="00CD1741">
        <w:rPr>
          <w:i/>
          <w:iCs/>
          <w:color w:val="000000"/>
        </w:rPr>
        <w:t xml:space="preserve"> </w:t>
      </w:r>
      <w:r w:rsidRPr="00CD1741">
        <w:rPr>
          <w:color w:val="000000"/>
        </w:rPr>
        <w:t xml:space="preserve">included in </w:t>
      </w:r>
      <w:hyperlink r:id="rId5" w:history="1">
        <w:r w:rsidRPr="00C96A9C">
          <w:rPr>
            <w:rStyle w:val="Hyperlink"/>
            <w:i/>
            <w:iCs/>
          </w:rPr>
          <w:t>Best Practices in Teaching Digital Literacies</w:t>
        </w:r>
      </w:hyperlink>
      <w:r>
        <w:rPr>
          <w:iCs/>
          <w:color w:val="000000"/>
        </w:rPr>
        <w:t>, Emerald Publishing, September 1</w:t>
      </w:r>
      <w:r w:rsidR="00C96A9C">
        <w:rPr>
          <w:iCs/>
          <w:color w:val="000000"/>
        </w:rPr>
        <w:t>7, 2018.</w:t>
      </w:r>
    </w:p>
    <w:p w:rsidR="00C96A9C" w:rsidRDefault="00C96A9C" w:rsidP="00D12E9C">
      <w:pPr>
        <w:rPr>
          <w:color w:val="000000"/>
          <w:szCs w:val="27"/>
          <w:shd w:val="clear" w:color="auto" w:fill="FFFFFF"/>
        </w:rPr>
      </w:pPr>
    </w:p>
    <w:p w:rsidR="00D12E9C" w:rsidRPr="00CD1741" w:rsidRDefault="00D12E9C" w:rsidP="00D12E9C">
      <w:pPr>
        <w:rPr>
          <w:b/>
        </w:rPr>
      </w:pPr>
      <w:r w:rsidRPr="00CD1741">
        <w:rPr>
          <w:b/>
        </w:rPr>
        <w:t xml:space="preserve">Richard Beach’s books </w:t>
      </w:r>
      <w:r>
        <w:rPr>
          <w:b/>
        </w:rPr>
        <w:t xml:space="preserve">on use of digital tools </w:t>
      </w:r>
      <w:r w:rsidRPr="00CD1741">
        <w:rPr>
          <w:b/>
        </w:rPr>
        <w:t>with chapters on planning instruction</w:t>
      </w:r>
    </w:p>
    <w:p w:rsidR="00D12E9C" w:rsidRPr="00C96A9C" w:rsidRDefault="00C96A9C" w:rsidP="00D12E9C">
      <w:pPr>
        <w:rPr>
          <w:rStyle w:val="Hyperlink"/>
          <w:i/>
        </w:rPr>
      </w:pPr>
      <w:r>
        <w:rPr>
          <w:i/>
        </w:rPr>
        <w:fldChar w:fldCharType="begin"/>
      </w:r>
      <w:r>
        <w:rPr>
          <w:i/>
        </w:rPr>
        <w:instrText xml:space="preserve"> HYPERLINK "http://usingipads.pbworks.com/" </w:instrText>
      </w:r>
      <w:r>
        <w:rPr>
          <w:i/>
        </w:rPr>
      </w:r>
      <w:r>
        <w:rPr>
          <w:i/>
        </w:rPr>
        <w:fldChar w:fldCharType="separate"/>
      </w:r>
      <w:r w:rsidR="00D12E9C" w:rsidRPr="00C96A9C">
        <w:rPr>
          <w:rStyle w:val="Hyperlink"/>
          <w:i/>
        </w:rPr>
        <w:t>Using Apps for Learning Across the Curriculum: A Literacy-Based Framework and</w:t>
      </w:r>
    </w:p>
    <w:p w:rsidR="00D12E9C" w:rsidRDefault="00D12E9C" w:rsidP="00D12E9C">
      <w:pPr>
        <w:rPr>
          <w:i/>
        </w:rPr>
      </w:pPr>
      <w:r w:rsidRPr="00C96A9C">
        <w:rPr>
          <w:rStyle w:val="Hyperlink"/>
          <w:i/>
        </w:rPr>
        <w:t>Guide</w:t>
      </w:r>
      <w:r w:rsidR="00C96A9C">
        <w:rPr>
          <w:i/>
        </w:rPr>
        <w:fldChar w:fldCharType="end"/>
      </w:r>
    </w:p>
    <w:p w:rsidR="00EA666A" w:rsidRPr="00AA3BE6" w:rsidRDefault="00AA3BE6" w:rsidP="00D12E9C">
      <w:hyperlink r:id="rId6" w:history="1">
        <w:r w:rsidRPr="00AA3BE6">
          <w:rPr>
            <w:rStyle w:val="Hyperlink"/>
          </w:rPr>
          <w:t>Links on planning instruction using apps</w:t>
        </w:r>
      </w:hyperlink>
    </w:p>
    <w:p w:rsidR="00D12E9C" w:rsidRPr="00C96A9C" w:rsidRDefault="00C96A9C" w:rsidP="00D12E9C">
      <w:pPr>
        <w:rPr>
          <w:rFonts w:cs="Lucida Grande"/>
          <w:shd w:val="clear" w:color="auto" w:fill="FFFFFF"/>
        </w:rPr>
      </w:pPr>
      <w:hyperlink r:id="rId7" w:history="1">
        <w:r w:rsidR="00D12E9C" w:rsidRPr="00C96A9C">
          <w:rPr>
            <w:rStyle w:val="Hyperlink"/>
            <w:rFonts w:cs="Lucida Grande"/>
            <w:i/>
            <w:iCs/>
            <w:shd w:val="clear" w:color="auto" w:fill="FFFFFF"/>
          </w:rPr>
          <w:t>Understanding and Creating Digital Texts</w:t>
        </w:r>
        <w:r w:rsidRPr="00C96A9C">
          <w:rPr>
            <w:rStyle w:val="Hyperlink"/>
            <w:rFonts w:cs="Lucida Grande"/>
            <w:i/>
            <w:shd w:val="clear" w:color="auto" w:fill="FFFFFF"/>
          </w:rPr>
          <w:t>: An Activity-based Approach</w:t>
        </w:r>
      </w:hyperlink>
    </w:p>
    <w:p w:rsidR="00D12E9C" w:rsidRDefault="00C96A9C" w:rsidP="00D12E9C">
      <w:hyperlink r:id="rId8" w:history="1">
        <w:r w:rsidRPr="00C96A9C">
          <w:rPr>
            <w:rStyle w:val="Hyperlink"/>
          </w:rPr>
          <w:t>Links on planning instruction</w:t>
        </w:r>
      </w:hyperlink>
      <w:r w:rsidR="00D12E9C" w:rsidRPr="00CD1741">
        <w:t xml:space="preserve"> </w:t>
      </w:r>
    </w:p>
    <w:p w:rsidR="00C96A9C" w:rsidRPr="00D12E9C" w:rsidRDefault="00C96A9C" w:rsidP="00D12E9C"/>
    <w:p w:rsidR="007E5C7C" w:rsidRDefault="007E5C7C" w:rsidP="007E5C7C">
      <w:pPr>
        <w:rPr>
          <w:rFonts w:eastAsiaTheme="minorEastAsia"/>
          <w:i/>
        </w:rPr>
      </w:pPr>
      <w:r>
        <w:rPr>
          <w:rFonts w:eastAsiaTheme="minorEastAsia"/>
          <w:b/>
          <w:color w:val="000000"/>
          <w:shd w:val="clear" w:color="auto" w:fill="FFFFFF"/>
        </w:rPr>
        <w:t>(co-creator</w:t>
      </w:r>
      <w:r w:rsidR="00C96A9C">
        <w:rPr>
          <w:rFonts w:eastAsiaTheme="minorEastAsia"/>
          <w:b/>
          <w:color w:val="000000"/>
          <w:shd w:val="clear" w:color="auto" w:fill="FFFFFF"/>
        </w:rPr>
        <w:t xml:space="preserve"> of </w:t>
      </w:r>
      <w:proofErr w:type="spellStart"/>
      <w:r w:rsidR="00C96A9C">
        <w:rPr>
          <w:rFonts w:eastAsiaTheme="minorEastAsia"/>
          <w:b/>
          <w:color w:val="000000"/>
          <w:shd w:val="clear" w:color="auto" w:fill="FFFFFF"/>
        </w:rPr>
        <w:t>TechScaffold</w:t>
      </w:r>
      <w:proofErr w:type="spellEnd"/>
      <w:r>
        <w:rPr>
          <w:rFonts w:eastAsiaTheme="minorEastAsia"/>
          <w:b/>
          <w:color w:val="000000"/>
          <w:shd w:val="clear" w:color="auto" w:fill="FFFFFF"/>
        </w:rPr>
        <w:t>, John Scott:</w:t>
      </w:r>
      <w:r w:rsidRPr="00CD1741">
        <w:rPr>
          <w:rFonts w:eastAsiaTheme="minorEastAsia"/>
          <w:b/>
          <w:color w:val="000000"/>
          <w:shd w:val="clear" w:color="auto" w:fill="FFFFFF"/>
        </w:rPr>
        <w:t xml:space="preserve"> </w:t>
      </w:r>
      <w:hyperlink r:id="rId9" w:history="1">
        <w:proofErr w:type="spellStart"/>
        <w:r w:rsidRPr="00C96A9C">
          <w:rPr>
            <w:rStyle w:val="Hyperlink"/>
            <w:rFonts w:eastAsiaTheme="minorEastAsia"/>
            <w:b/>
          </w:rPr>
          <w:t>SuiteC</w:t>
        </w:r>
        <w:proofErr w:type="spellEnd"/>
        <w:r w:rsidRPr="00C96A9C">
          <w:rPr>
            <w:rStyle w:val="Hyperlink"/>
            <w:rFonts w:eastAsiaTheme="minorEastAsia"/>
            <w:b/>
          </w:rPr>
          <w:t xml:space="preserve"> (“</w:t>
        </w:r>
        <w:proofErr w:type="spellStart"/>
        <w:r w:rsidRPr="00C96A9C">
          <w:rPr>
            <w:rStyle w:val="Hyperlink"/>
            <w:rFonts w:eastAsiaTheme="minorEastAsia"/>
          </w:rPr>
          <w:t>Collaboshpere</w:t>
        </w:r>
        <w:proofErr w:type="spellEnd"/>
        <w:r w:rsidRPr="00C96A9C">
          <w:rPr>
            <w:rStyle w:val="Hyperlink"/>
            <w:rFonts w:eastAsiaTheme="minorEastAsia"/>
          </w:rPr>
          <w:t>”) curation tool</w:t>
        </w:r>
      </w:hyperlink>
      <w:r w:rsidRPr="00CD1741">
        <w:rPr>
          <w:rFonts w:eastAsiaTheme="minorEastAsia"/>
          <w:color w:val="000000"/>
        </w:rPr>
        <w:t xml:space="preserve"> (</w:t>
      </w:r>
      <w:hyperlink r:id="rId10" w:history="1">
        <w:r w:rsidRPr="00C96A9C">
          <w:rPr>
            <w:rStyle w:val="Hyperlink"/>
            <w:rFonts w:eastAsiaTheme="minorEastAsia"/>
          </w:rPr>
          <w:t xml:space="preserve">Video on use of </w:t>
        </w:r>
        <w:proofErr w:type="spellStart"/>
        <w:r w:rsidRPr="00C96A9C">
          <w:rPr>
            <w:rStyle w:val="Hyperlink"/>
            <w:rFonts w:eastAsiaTheme="minorEastAsia"/>
          </w:rPr>
          <w:t>SuiteC</w:t>
        </w:r>
        <w:proofErr w:type="spellEnd"/>
      </w:hyperlink>
      <w:r w:rsidRPr="00CD1741">
        <w:rPr>
          <w:rFonts w:eastAsiaTheme="minorEastAsia"/>
          <w:color w:val="000000"/>
        </w:rPr>
        <w:t xml:space="preserve">): </w:t>
      </w:r>
      <w:r w:rsidR="00C96A9C">
        <w:rPr>
          <w:rFonts w:eastAsiaTheme="minorEastAsia"/>
          <w:color w:val="000000"/>
        </w:rPr>
        <w:t xml:space="preserve">tool used at a number of universities in which </w:t>
      </w:r>
      <w:r w:rsidRPr="00CD1741">
        <w:rPr>
          <w:rFonts w:eastAsiaTheme="minorEastAsia"/>
          <w:color w:val="000000"/>
        </w:rPr>
        <w:t xml:space="preserve">students import their own content into in a range of different “assets” into their online courses, along with a whiteboard for student interactions using </w:t>
      </w:r>
      <w:hyperlink r:id="rId11" w:history="1">
        <w:r w:rsidRPr="00C96A9C">
          <w:rPr>
            <w:rStyle w:val="Hyperlink"/>
            <w:rFonts w:eastAsiaTheme="minorEastAsia"/>
          </w:rPr>
          <w:t>plug-and-play tools </w:t>
        </w:r>
      </w:hyperlink>
    </w:p>
    <w:p w:rsidR="007E5C7C" w:rsidRPr="00D12E9C" w:rsidRDefault="007E5C7C" w:rsidP="003159FD"/>
    <w:p w:rsidR="00A32D17" w:rsidRPr="00D12E9C" w:rsidRDefault="005D0934" w:rsidP="00D12E9C">
      <w:pPr>
        <w:rPr>
          <w:b/>
          <w:bCs/>
          <w:sz w:val="28"/>
          <w:szCs w:val="32"/>
        </w:rPr>
      </w:pPr>
      <w:hyperlink r:id="rId12" w:history="1">
        <w:proofErr w:type="spellStart"/>
        <w:r w:rsidR="003701DE" w:rsidRPr="005D0934">
          <w:rPr>
            <w:rStyle w:val="Hyperlink"/>
            <w:b/>
            <w:bCs/>
            <w:sz w:val="28"/>
            <w:szCs w:val="32"/>
          </w:rPr>
          <w:t>TechScaffold</w:t>
        </w:r>
        <w:proofErr w:type="spellEnd"/>
      </w:hyperlink>
      <w:r w:rsidR="003701DE" w:rsidRPr="00D12E9C">
        <w:rPr>
          <w:b/>
          <w:bCs/>
          <w:sz w:val="28"/>
          <w:szCs w:val="32"/>
        </w:rPr>
        <w:t xml:space="preserve"> </w:t>
      </w:r>
    </w:p>
    <w:p w:rsidR="00D12E9C" w:rsidRDefault="00D12E9C" w:rsidP="00D12E9C">
      <w:pPr>
        <w:autoSpaceDE w:val="0"/>
        <w:autoSpaceDN w:val="0"/>
        <w:adjustRightInd w:val="0"/>
        <w:rPr>
          <w:rFonts w:ascii="ƒ_≈'E6˛" w:eastAsiaTheme="minorEastAsia" w:hAnsi="ƒ_≈'E6˛" w:cs="ƒ_≈'E6˛"/>
          <w:sz w:val="19"/>
          <w:szCs w:val="19"/>
          <w:lang w:eastAsia="ja-JP"/>
        </w:rPr>
      </w:pPr>
      <w:r>
        <w:rPr>
          <w:rFonts w:ascii="ƒ_≈'E6˛" w:eastAsiaTheme="minorEastAsia" w:hAnsi="ƒ_≈'E6˛" w:cs="ƒ_≈'E6˛"/>
          <w:sz w:val="31"/>
          <w:szCs w:val="31"/>
          <w:lang w:eastAsia="ja-JP"/>
        </w:rPr>
        <w:t xml:space="preserve">• </w:t>
      </w:r>
      <w:r>
        <w:rPr>
          <w:rFonts w:ascii="ƒ_≈'E6˛" w:eastAsiaTheme="minorEastAsia" w:hAnsi="ƒ_≈'E6˛" w:cs="ƒ_≈'E6˛"/>
          <w:sz w:val="19"/>
          <w:szCs w:val="19"/>
          <w:lang w:eastAsia="ja-JP"/>
        </w:rPr>
        <w:t>What would you like your students to do/create? OR</w:t>
      </w:r>
    </w:p>
    <w:p w:rsidR="00D12E9C" w:rsidRDefault="00D12E9C" w:rsidP="00D12E9C">
      <w:pPr>
        <w:autoSpaceDE w:val="0"/>
        <w:autoSpaceDN w:val="0"/>
        <w:adjustRightInd w:val="0"/>
        <w:rPr>
          <w:rFonts w:ascii="ƒ_≈'E6˛" w:eastAsiaTheme="minorEastAsia" w:hAnsi="ƒ_≈'E6˛" w:cs="ƒ_≈'E6˛"/>
          <w:sz w:val="19"/>
          <w:szCs w:val="19"/>
          <w:lang w:eastAsia="ja-JP"/>
        </w:rPr>
      </w:pPr>
      <w:r>
        <w:rPr>
          <w:rFonts w:ascii="ƒ_≈'E6˛" w:eastAsiaTheme="minorEastAsia" w:hAnsi="ƒ_≈'E6˛" w:cs="ƒ_≈'E6˛"/>
          <w:sz w:val="31"/>
          <w:szCs w:val="31"/>
          <w:lang w:eastAsia="ja-JP"/>
        </w:rPr>
        <w:t xml:space="preserve">• </w:t>
      </w:r>
      <w:r>
        <w:rPr>
          <w:rFonts w:ascii="ƒ_≈'E6˛" w:eastAsiaTheme="minorEastAsia" w:hAnsi="ƒ_≈'E6˛" w:cs="ƒ_≈'E6˛"/>
          <w:sz w:val="19"/>
          <w:szCs w:val="19"/>
          <w:lang w:eastAsia="ja-JP"/>
        </w:rPr>
        <w:t>What learning objectives do you have for your students? OR</w:t>
      </w:r>
    </w:p>
    <w:p w:rsidR="00D12E9C" w:rsidRPr="00D12E9C" w:rsidRDefault="00D12E9C" w:rsidP="00D12E9C">
      <w:pPr>
        <w:rPr>
          <w:bCs/>
          <w:szCs w:val="32"/>
        </w:rPr>
      </w:pPr>
      <w:r>
        <w:rPr>
          <w:rFonts w:ascii="ƒ_≈'E6˛" w:eastAsiaTheme="minorEastAsia" w:hAnsi="ƒ_≈'E6˛" w:cs="ƒ_≈'E6˛"/>
          <w:sz w:val="31"/>
          <w:szCs w:val="31"/>
          <w:lang w:eastAsia="ja-JP"/>
        </w:rPr>
        <w:t xml:space="preserve">• </w:t>
      </w:r>
      <w:r>
        <w:rPr>
          <w:rFonts w:ascii="ƒ_≈'E6˛" w:eastAsiaTheme="minorEastAsia" w:hAnsi="ƒ_≈'E6˛" w:cs="ƒ_≈'E6˛"/>
          <w:sz w:val="19"/>
          <w:szCs w:val="19"/>
          <w:lang w:eastAsia="ja-JP"/>
        </w:rPr>
        <w:t>What features are you looking for in an app? etc.</w:t>
      </w:r>
    </w:p>
    <w:p w:rsidR="00CD1741" w:rsidRDefault="00CD1741" w:rsidP="003159FD"/>
    <w:p w:rsidR="00881BC0" w:rsidRPr="00CD1741" w:rsidRDefault="00C96A9C" w:rsidP="003159FD">
      <w:hyperlink r:id="rId13" w:history="1">
        <w:r w:rsidR="00881BC0" w:rsidRPr="00C96A9C">
          <w:rPr>
            <w:rStyle w:val="Hyperlink"/>
            <w:b/>
          </w:rPr>
          <w:t>Steps in Planning Instruction for Technology Integration</w:t>
        </w:r>
      </w:hyperlink>
      <w:r w:rsidR="00C24C9F">
        <w:rPr>
          <w:b/>
        </w:rPr>
        <w:t xml:space="preserve"> </w:t>
      </w:r>
    </w:p>
    <w:p w:rsidR="00123698" w:rsidRPr="00CD1741" w:rsidRDefault="00123698" w:rsidP="003159FD"/>
    <w:p w:rsidR="00A32D17" w:rsidRDefault="00A32D17" w:rsidP="003159FD">
      <w:pPr>
        <w:rPr>
          <w:b/>
        </w:rPr>
      </w:pPr>
      <w:r w:rsidRPr="00CD1741">
        <w:rPr>
          <w:b/>
        </w:rPr>
        <w:t>App Review</w:t>
      </w:r>
      <w:r w:rsidR="005D0934">
        <w:rPr>
          <w:b/>
        </w:rPr>
        <w:t>/Recommendation</w:t>
      </w:r>
      <w:r w:rsidRPr="00CD1741">
        <w:rPr>
          <w:b/>
        </w:rPr>
        <w:t xml:space="preserve"> Sites</w:t>
      </w:r>
    </w:p>
    <w:p w:rsidR="005D0934" w:rsidRDefault="005D0934" w:rsidP="003159FD">
      <w:pPr>
        <w:rPr>
          <w:rFonts w:eastAsia="Times" w:cs="Times"/>
        </w:rPr>
      </w:pPr>
      <w:hyperlink r:id="rId14" w:history="1">
        <w:r w:rsidRPr="005D0934">
          <w:rPr>
            <w:rStyle w:val="Hyperlink"/>
            <w:rFonts w:eastAsia="Times" w:cs="Times"/>
          </w:rPr>
          <w:t>General app recommendation sites</w:t>
        </w:r>
      </w:hyperlink>
    </w:p>
    <w:p w:rsidR="005D0934" w:rsidRPr="00CD1741" w:rsidRDefault="005D0934" w:rsidP="003159FD">
      <w:pPr>
        <w:rPr>
          <w:b/>
        </w:rPr>
      </w:pPr>
      <w:hyperlink r:id="rId15" w:history="1">
        <w:r w:rsidRPr="005D0934">
          <w:rPr>
            <w:rStyle w:val="Hyperlink"/>
            <w:rFonts w:eastAsia="Times" w:cs="Times"/>
          </w:rPr>
          <w:t>Recommendations of apps organized by subject matter</w:t>
        </w:r>
      </w:hyperlink>
    </w:p>
    <w:p w:rsidR="00123698" w:rsidRPr="00CD1741" w:rsidRDefault="00C96A9C" w:rsidP="003159FD">
      <w:pPr>
        <w:rPr>
          <w:i/>
        </w:rPr>
      </w:pPr>
      <w:hyperlink r:id="rId16" w:history="1">
        <w:r w:rsidR="00D04CAD" w:rsidRPr="00C96A9C">
          <w:rPr>
            <w:rStyle w:val="Hyperlink"/>
          </w:rPr>
          <w:t xml:space="preserve">Common </w:t>
        </w:r>
        <w:r w:rsidRPr="00C96A9C">
          <w:rPr>
            <w:rStyle w:val="Hyperlink"/>
          </w:rPr>
          <w:t>Sense Media</w:t>
        </w:r>
      </w:hyperlink>
    </w:p>
    <w:p w:rsidR="00A32D17" w:rsidRPr="00CD1741" w:rsidRDefault="00C96A9C" w:rsidP="003159FD">
      <w:hyperlink r:id="rId17" w:history="1">
        <w:proofErr w:type="spellStart"/>
        <w:r w:rsidR="00A32D17" w:rsidRPr="00C96A9C">
          <w:rPr>
            <w:rStyle w:val="Hyperlink"/>
          </w:rPr>
          <w:t>EdShelf</w:t>
        </w:r>
        <w:proofErr w:type="spellEnd"/>
      </w:hyperlink>
      <w:r w:rsidR="00A32D17" w:rsidRPr="00CD1741">
        <w:t xml:space="preserve"> </w:t>
      </w:r>
    </w:p>
    <w:p w:rsidR="00A32D17" w:rsidRPr="00CD1741" w:rsidRDefault="00C96A9C" w:rsidP="003159FD">
      <w:hyperlink r:id="rId18" w:history="1">
        <w:r w:rsidR="00A32D17" w:rsidRPr="00C96A9C">
          <w:rPr>
            <w:rStyle w:val="Hyperlink"/>
          </w:rPr>
          <w:t>Educational App Store</w:t>
        </w:r>
      </w:hyperlink>
      <w:r w:rsidR="00A32D17" w:rsidRPr="00CD1741">
        <w:t xml:space="preserve"> </w:t>
      </w:r>
    </w:p>
    <w:p w:rsidR="00A32D17" w:rsidRPr="00CD1741" w:rsidRDefault="00C96A9C" w:rsidP="003159FD">
      <w:hyperlink r:id="rId19" w:history="1">
        <w:r w:rsidR="00A32D17" w:rsidRPr="00C96A9C">
          <w:rPr>
            <w:rStyle w:val="Hyperlink"/>
          </w:rPr>
          <w:t>Cool Apps for Schools</w:t>
        </w:r>
      </w:hyperlink>
      <w:r w:rsidR="00A32D17" w:rsidRPr="00CD1741">
        <w:t xml:space="preserve"> </w:t>
      </w:r>
    </w:p>
    <w:p w:rsidR="003159FD" w:rsidRPr="005D0934" w:rsidRDefault="003159FD" w:rsidP="003159FD">
      <w:pPr>
        <w:pStyle w:val="Normal1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" w:hAnsi="Times New Roman" w:cs="Times"/>
          <w:color w:val="00B0F0"/>
          <w:sz w:val="24"/>
          <w:szCs w:val="24"/>
        </w:rPr>
      </w:pPr>
    </w:p>
    <w:p w:rsidR="003701DE" w:rsidRPr="00CD1741" w:rsidRDefault="00A32D17" w:rsidP="003159FD">
      <w:pPr>
        <w:rPr>
          <w:b/>
        </w:rPr>
      </w:pPr>
      <w:r w:rsidRPr="00CD1741">
        <w:rPr>
          <w:b/>
        </w:rPr>
        <w:t>Instructional planning sites</w:t>
      </w:r>
      <w:r w:rsidR="005545AC">
        <w:rPr>
          <w:b/>
        </w:rPr>
        <w:t>/apps</w:t>
      </w:r>
    </w:p>
    <w:p w:rsidR="003701DE" w:rsidRPr="003159FD" w:rsidRDefault="005D0934" w:rsidP="003159FD">
      <w:hyperlink r:id="rId20" w:history="1">
        <w:r w:rsidR="005545AC" w:rsidRPr="005D0934">
          <w:rPr>
            <w:rStyle w:val="Hyperlink"/>
            <w:bCs/>
            <w:shd w:val="clear" w:color="auto" w:fill="FFFFFF"/>
          </w:rPr>
          <w:t>Lesson Plan Tool f</w:t>
        </w:r>
        <w:r w:rsidR="003701DE" w:rsidRPr="005D0934">
          <w:rPr>
            <w:rStyle w:val="Hyperlink"/>
            <w:bCs/>
            <w:shd w:val="clear" w:color="auto" w:fill="FFFFFF"/>
          </w:rPr>
          <w:t>or Docs</w:t>
        </w:r>
      </w:hyperlink>
      <w:r w:rsidR="003701DE" w:rsidRPr="003159FD">
        <w:t xml:space="preserve"> </w:t>
      </w:r>
    </w:p>
    <w:p w:rsidR="00123698" w:rsidRPr="003159FD" w:rsidRDefault="005D0934" w:rsidP="003159FD">
      <w:pPr>
        <w:rPr>
          <w:rFonts w:eastAsiaTheme="minorEastAsia"/>
        </w:rPr>
      </w:pPr>
      <w:hyperlink r:id="rId21" w:history="1">
        <w:proofErr w:type="spellStart"/>
        <w:r w:rsidR="00123698" w:rsidRPr="005D0934">
          <w:rPr>
            <w:rStyle w:val="Hyperlink"/>
            <w:rFonts w:eastAsiaTheme="minorEastAsia"/>
          </w:rPr>
          <w:t>iLessonReady</w:t>
        </w:r>
        <w:proofErr w:type="spellEnd"/>
      </w:hyperlink>
      <w:r w:rsidR="00123698" w:rsidRPr="003159FD">
        <w:rPr>
          <w:rFonts w:eastAsiaTheme="minorEastAsia"/>
        </w:rPr>
        <w:t xml:space="preserve"> </w:t>
      </w:r>
    </w:p>
    <w:p w:rsidR="00123698" w:rsidRPr="003159FD" w:rsidRDefault="005D0934" w:rsidP="003159FD">
      <w:pPr>
        <w:rPr>
          <w:rFonts w:eastAsiaTheme="minorEastAsia"/>
        </w:rPr>
      </w:pPr>
      <w:hyperlink r:id="rId22" w:history="1">
        <w:r w:rsidR="00123698" w:rsidRPr="005D0934">
          <w:rPr>
            <w:rStyle w:val="Hyperlink"/>
            <w:rFonts w:eastAsiaTheme="minorEastAsia"/>
          </w:rPr>
          <w:t>Teachers.io</w:t>
        </w:r>
      </w:hyperlink>
      <w:r w:rsidR="00123698" w:rsidRPr="003159FD">
        <w:rPr>
          <w:rFonts w:eastAsiaTheme="minorEastAsia"/>
        </w:rPr>
        <w:t xml:space="preserve"> </w:t>
      </w:r>
    </w:p>
    <w:p w:rsidR="00123698" w:rsidRPr="003159FD" w:rsidRDefault="005D0934" w:rsidP="003159FD">
      <w:pPr>
        <w:rPr>
          <w:rFonts w:eastAsiaTheme="minorEastAsia"/>
        </w:rPr>
      </w:pPr>
      <w:hyperlink r:id="rId23" w:history="1">
        <w:r w:rsidR="00123698" w:rsidRPr="005D0934">
          <w:rPr>
            <w:rStyle w:val="Hyperlink"/>
            <w:rFonts w:eastAsiaTheme="minorEastAsia"/>
          </w:rPr>
          <w:t>Nearpod</w:t>
        </w:r>
      </w:hyperlink>
    </w:p>
    <w:p w:rsidR="00123698" w:rsidRPr="003159FD" w:rsidRDefault="005D0934" w:rsidP="003159FD">
      <w:pPr>
        <w:rPr>
          <w:rFonts w:eastAsiaTheme="minorEastAsia"/>
        </w:rPr>
      </w:pPr>
      <w:hyperlink r:id="rId24" w:history="1">
        <w:proofErr w:type="spellStart"/>
        <w:r w:rsidR="00123698" w:rsidRPr="005D0934">
          <w:rPr>
            <w:rStyle w:val="Hyperlink"/>
            <w:rFonts w:eastAsiaTheme="minorEastAsia"/>
          </w:rPr>
          <w:t>PlanBoard</w:t>
        </w:r>
        <w:proofErr w:type="spellEnd"/>
      </w:hyperlink>
      <w:r w:rsidR="00123698" w:rsidRPr="003159FD">
        <w:rPr>
          <w:rFonts w:eastAsiaTheme="minorEastAsia"/>
        </w:rPr>
        <w:t xml:space="preserve"> </w:t>
      </w:r>
    </w:p>
    <w:p w:rsidR="00123698" w:rsidRPr="003159FD" w:rsidRDefault="005D0934" w:rsidP="003159FD">
      <w:pPr>
        <w:rPr>
          <w:rFonts w:eastAsiaTheme="minorEastAsia"/>
        </w:rPr>
      </w:pPr>
      <w:hyperlink r:id="rId25" w:history="1">
        <w:r w:rsidR="00123698" w:rsidRPr="005D0934">
          <w:rPr>
            <w:rStyle w:val="Hyperlink"/>
            <w:rFonts w:eastAsiaTheme="minorEastAsia"/>
          </w:rPr>
          <w:t>Lesson Planner</w:t>
        </w:r>
      </w:hyperlink>
      <w:r w:rsidR="00123698" w:rsidRPr="003159FD">
        <w:rPr>
          <w:rFonts w:eastAsiaTheme="minorEastAsia"/>
        </w:rPr>
        <w:t xml:space="preserve"> </w:t>
      </w:r>
    </w:p>
    <w:p w:rsidR="00123698" w:rsidRPr="003159FD" w:rsidRDefault="005D0934" w:rsidP="003159FD">
      <w:hyperlink r:id="rId26" w:history="1">
        <w:proofErr w:type="spellStart"/>
        <w:r w:rsidR="00123698" w:rsidRPr="005D0934">
          <w:rPr>
            <w:rStyle w:val="Hyperlink"/>
          </w:rPr>
          <w:t>B</w:t>
        </w:r>
        <w:r w:rsidR="003159FD" w:rsidRPr="005D0934">
          <w:rPr>
            <w:rStyle w:val="Hyperlink"/>
          </w:rPr>
          <w:t>lendspace</w:t>
        </w:r>
        <w:proofErr w:type="spellEnd"/>
        <w:r w:rsidR="003159FD" w:rsidRPr="005D0934">
          <w:rPr>
            <w:rStyle w:val="Hyperlink"/>
          </w:rPr>
          <w:t xml:space="preserve"> by TES planning tool</w:t>
        </w:r>
      </w:hyperlink>
      <w:r w:rsidR="003159FD">
        <w:t xml:space="preserve"> </w:t>
      </w:r>
    </w:p>
    <w:p w:rsidR="00913B26" w:rsidRPr="00CD1741" w:rsidRDefault="00913B26" w:rsidP="003159FD"/>
    <w:sectPr w:rsidR="00913B26" w:rsidRPr="00CD1741" w:rsidSect="00E4075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ƒ_≈'E6˛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98"/>
    <w:rsid w:val="00123698"/>
    <w:rsid w:val="003159FD"/>
    <w:rsid w:val="003701DE"/>
    <w:rsid w:val="005545AC"/>
    <w:rsid w:val="00580470"/>
    <w:rsid w:val="00584149"/>
    <w:rsid w:val="005B2FA3"/>
    <w:rsid w:val="005D0934"/>
    <w:rsid w:val="00681998"/>
    <w:rsid w:val="007464DE"/>
    <w:rsid w:val="007633DC"/>
    <w:rsid w:val="007E5C7C"/>
    <w:rsid w:val="00881BC0"/>
    <w:rsid w:val="00902255"/>
    <w:rsid w:val="00913B26"/>
    <w:rsid w:val="0091772F"/>
    <w:rsid w:val="009447E5"/>
    <w:rsid w:val="00A32D17"/>
    <w:rsid w:val="00AA3BE6"/>
    <w:rsid w:val="00C24C9F"/>
    <w:rsid w:val="00C80620"/>
    <w:rsid w:val="00C92BBC"/>
    <w:rsid w:val="00C96A9C"/>
    <w:rsid w:val="00CD1741"/>
    <w:rsid w:val="00D04CAD"/>
    <w:rsid w:val="00D12E9C"/>
    <w:rsid w:val="00D14F56"/>
    <w:rsid w:val="00DA5069"/>
    <w:rsid w:val="00DC04AE"/>
    <w:rsid w:val="00E4075D"/>
    <w:rsid w:val="00EA66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2A13C"/>
  <w15:docId w15:val="{C515CDD2-039C-6E4C-8498-C3A54F73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9FD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7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7E5"/>
    <w:rPr>
      <w:rFonts w:ascii="Lucida Grande" w:eastAsiaTheme="minorHAns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13B26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3B26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23698"/>
  </w:style>
  <w:style w:type="character" w:styleId="Emphasis">
    <w:name w:val="Emphasis"/>
    <w:basedOn w:val="DefaultParagraphFont"/>
    <w:uiPriority w:val="20"/>
    <w:qFormat/>
    <w:rsid w:val="00123698"/>
    <w:rPr>
      <w:i/>
      <w:iCs/>
    </w:rPr>
  </w:style>
  <w:style w:type="paragraph" w:customStyle="1" w:styleId="Normal1">
    <w:name w:val="Normal1"/>
    <w:rsid w:val="00902255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 w:eastAsia="en-US"/>
    </w:rPr>
  </w:style>
  <w:style w:type="character" w:styleId="Strong">
    <w:name w:val="Strong"/>
    <w:basedOn w:val="DefaultParagraphFont"/>
    <w:uiPriority w:val="22"/>
    <w:qFormat/>
    <w:rsid w:val="00D14F5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14F5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9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w.in/VlF" TargetMode="External"/><Relationship Id="rId13" Type="http://schemas.openxmlformats.org/officeDocument/2006/relationships/hyperlink" Target="http://tinyw.in/kY3i" TargetMode="External"/><Relationship Id="rId18" Type="http://schemas.openxmlformats.org/officeDocument/2006/relationships/hyperlink" Target="http://www.educationalappstore.com/teacher-app-library" TargetMode="External"/><Relationship Id="rId26" Type="http://schemas.openxmlformats.org/officeDocument/2006/relationships/hyperlink" Target="https://www.tes.com/lesson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lessonready.com/" TargetMode="External"/><Relationship Id="rId7" Type="http://schemas.openxmlformats.org/officeDocument/2006/relationships/hyperlink" Target="http://digitalwriting.pbworks.com/" TargetMode="External"/><Relationship Id="rId12" Type="http://schemas.openxmlformats.org/officeDocument/2006/relationships/hyperlink" Target="http://techscaffold.com/" TargetMode="External"/><Relationship Id="rId17" Type="http://schemas.openxmlformats.org/officeDocument/2006/relationships/hyperlink" Target="https://edshelf.com/search/" TargetMode="External"/><Relationship Id="rId25" Type="http://schemas.openxmlformats.org/officeDocument/2006/relationships/hyperlink" Target="http://tinyw.in/OKc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mmonsensemedia.org/app-reviews" TargetMode="External"/><Relationship Id="rId20" Type="http://schemas.openxmlformats.org/officeDocument/2006/relationships/hyperlink" Target="http://bit.ly/2vaBvrA" TargetMode="External"/><Relationship Id="rId1" Type="http://schemas.openxmlformats.org/officeDocument/2006/relationships/styles" Target="styles.xml"/><Relationship Id="rId6" Type="http://schemas.openxmlformats.org/officeDocument/2006/relationships/hyperlink" Target="http://usingipads.pbworks.com/w/page/45995557/3%3A%20Links" TargetMode="External"/><Relationship Id="rId11" Type="http://schemas.openxmlformats.org/officeDocument/2006/relationships/hyperlink" Target="http://tinyw.in/YIOW" TargetMode="External"/><Relationship Id="rId24" Type="http://schemas.openxmlformats.org/officeDocument/2006/relationships/hyperlink" Target="https://www.planboardapp.com/" TargetMode="External"/><Relationship Id="rId5" Type="http://schemas.openxmlformats.org/officeDocument/2006/relationships/hyperlink" Target="https://goo.gl/t2N4FN" TargetMode="External"/><Relationship Id="rId15" Type="http://schemas.openxmlformats.org/officeDocument/2006/relationships/hyperlink" Target="http://tinyurl.com/clxfsy9" TargetMode="External"/><Relationship Id="rId23" Type="http://schemas.openxmlformats.org/officeDocument/2006/relationships/hyperlink" Target="https://nearpod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tinyw.in/nJQt" TargetMode="External"/><Relationship Id="rId19" Type="http://schemas.openxmlformats.org/officeDocument/2006/relationships/hyperlink" Target="http://coolappsforschools.wikispaces.com/home" TargetMode="External"/><Relationship Id="rId4" Type="http://schemas.openxmlformats.org/officeDocument/2006/relationships/hyperlink" Target="https://docs.google.com/presentation/d/1B_66kjeWBazJG9FTxHc02KZoUCXVs2UCjGb_dEuyYS4/edit?usp=sharing" TargetMode="External"/><Relationship Id="rId9" Type="http://schemas.openxmlformats.org/officeDocument/2006/relationships/hyperlink" Target="http://tinyw.in/JgQE" TargetMode="External"/><Relationship Id="rId14" Type="http://schemas.openxmlformats.org/officeDocument/2006/relationships/hyperlink" Target="http://tinyurl.com/cpk52su" TargetMode="External"/><Relationship Id="rId22" Type="http://schemas.openxmlformats.org/officeDocument/2006/relationships/hyperlink" Target="https://teachers.io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Beach</dc:creator>
  <cp:keywords/>
  <dc:description/>
  <cp:lastModifiedBy>Microsoft Office User</cp:lastModifiedBy>
  <cp:revision>4</cp:revision>
  <cp:lastPrinted>2018-07-27T18:36:00Z</cp:lastPrinted>
  <dcterms:created xsi:type="dcterms:W3CDTF">2018-07-27T18:36:00Z</dcterms:created>
  <dcterms:modified xsi:type="dcterms:W3CDTF">2018-07-27T18:54:00Z</dcterms:modified>
</cp:coreProperties>
</file>