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0D1E1" w14:textId="55367E52" w:rsidR="009507B1" w:rsidRPr="00E04B0B" w:rsidRDefault="00BF45FC" w:rsidP="00E04B0B">
      <w:pPr>
        <w:pStyle w:val="01DHEarticletitle"/>
      </w:pPr>
      <w:r w:rsidRPr="00BF45FC">
        <w:t>Decolonizing Education through Immersion: Increasing Intentional Study Abroad throughout Africa</w:t>
      </w:r>
    </w:p>
    <w:p w14:paraId="7B905E81" w14:textId="1C1791C0" w:rsidR="009507B1" w:rsidRPr="00E04B0B" w:rsidRDefault="00BF45FC" w:rsidP="00E04B0B">
      <w:pPr>
        <w:pStyle w:val="02DHEauthors"/>
      </w:pPr>
      <w:r>
        <w:t>Nicole Richards Diop</w:t>
      </w:r>
    </w:p>
    <w:p w14:paraId="6C867CC9" w14:textId="31971AB7" w:rsidR="009507B1" w:rsidRPr="009507B1" w:rsidRDefault="00BF45FC" w:rsidP="008B389F">
      <w:pPr>
        <w:pStyle w:val="03DHEsalutation"/>
      </w:pPr>
      <w:r>
        <w:t>Dear Higher Education</w:t>
      </w:r>
      <w:r w:rsidR="009507B1" w:rsidRPr="009507B1">
        <w:t>,</w:t>
      </w:r>
    </w:p>
    <w:p w14:paraId="1E5976C7" w14:textId="77777777" w:rsidR="00BF45FC" w:rsidRPr="00BF45FC" w:rsidRDefault="00BF45FC" w:rsidP="00BF45FC">
      <w:pPr>
        <w:pStyle w:val="04DHEbodytext"/>
      </w:pPr>
      <w:r w:rsidRPr="00BF45FC">
        <w:t>I am a Black American Assistant Professor at a predominantly White women’s liberal arts college. Hailing from Rochester, New York, with familial roots in Newport News, Virginia, and Montgomery, Alabama, I now move between work on the west coast of America and summers on the west coast of Africa. It is only fitting, for as an only child raised by two dedicated Black educators, my upbringing was grounded in a global Black education. Armed with Black books, Black Barbies, Black names of Black leaders, my meticulously crafted childhood reached a kind of zenith at age 12, when I traveled to Nairobi, Kenya with my father, before traveling to Egypt the following year. Experiencing the richness of the Black world as an adolescent, coupled with the untimely loss of my mother to pancreatic cancer three years ago, have profoundly shaped my present. Both life and loss, have been instrumental in propelling my work as founder and executive director of Rose Pan African Education, an organization committed to fostering decolonial learning throughout the African continent.</w:t>
      </w:r>
    </w:p>
    <w:p w14:paraId="692E6BC9" w14:textId="77777777" w:rsidR="00BF45FC" w:rsidRPr="00BF45FC" w:rsidRDefault="00BF45FC" w:rsidP="00BF45FC">
      <w:pPr>
        <w:pStyle w:val="04DHEbodytext"/>
      </w:pPr>
      <w:r w:rsidRPr="00BF45FC">
        <w:t>Decolonizing education is an active process of disruption and creation; it simultaneously unravels the reliance on Euro-America as a necessary center and point of origin for thought, while generating pathways for us to imagine other worlds of knowledge and possibility (Davies, x). Particularly in our study of the African continent, decolonial learning then, is imperative. For decades after decolonization movements and the rise of brilliant Black thinkers like Kwame Nkrumah, Walter Rodney, and Frantz Fanon, knowledge of Africa remains asphyxiated by an intellectual hollowness. Indeed, it is frozen and forgotten in our Western consciousness, receiving only slightly elevated attention than it did centuries ago when Europe commenced its voracious staggering across Africa’s breathtakingly textured terrain. Centuries have elapsed, and yet we are still guided by Hegel’s blind colonial (justification) formulation made in 1806, that “Africa is no historical part of the world [with] no movement or development to exhibit” (86). Africa in the American educational imagination still struggles to break free from what has become the “common sense” of its place in the world; indeed, Africa remains a series of dead-end tropes—a place of unceasing death, danger, disorder, disease and both literal and intellectual darkness.</w:t>
      </w:r>
    </w:p>
    <w:p w14:paraId="34E9E067" w14:textId="77777777" w:rsidR="00BF45FC" w:rsidRPr="00BF45FC" w:rsidRDefault="00BF45FC" w:rsidP="00BF45FC">
      <w:pPr>
        <w:pStyle w:val="04DHEbodytext"/>
      </w:pPr>
      <w:r w:rsidRPr="00BF45FC">
        <w:t>The process of pulling Africa in from the abyss that Eurocentric paradigms set into motion, can assume many forms—from offering more diversity on Africa in our construction of curriculum, to structuring pedagogies that reflect African cultural traditions of knowledge exchange. For example, how would student life be enriched across the social sciences and humanities if local African histories, philosophies, cultural practices were integrated into not only specialized or upper-level courses for undergraduate students, but also introductory classes on literature, ethics, political thought? How illuminating would it be for students to understand that Africa is not left behind as Europe violently consumes the world, but at the center of knowledge production and exchange by way of trafficked Africans transported to Europe and the Americas—indeed, by way of Europe and America’s continued colonial extraction of Africa’s material, cultural, and intellectual resources. Further, what of Africa’s myriad indigenous teaching practices—teaching while outdoors, teaching within a circular structure. This and much more. Much, much more.</w:t>
      </w:r>
    </w:p>
    <w:p w14:paraId="0B5295DB" w14:textId="77777777" w:rsidR="00BF45FC" w:rsidRPr="00BF45FC" w:rsidRDefault="00BF45FC" w:rsidP="00BF45FC">
      <w:pPr>
        <w:pStyle w:val="04DHEbodytext"/>
      </w:pPr>
      <w:r w:rsidRPr="00BF45FC">
        <w:lastRenderedPageBreak/>
        <w:t>All of this is necessary for our educational system’s expansion and edification across the United States in public and private institutions. But what I advocate for now, as a faculty member of higher education and the director of Rose Pan African Education, is the power of decolonial learning through global immersion. With only an alarming 2.44% of United States college and university students studying abroad in Africa compared to 66% in Europe, and with two-thirds of 2.44% studying in </w:t>
      </w:r>
      <w:r w:rsidRPr="00BF45FC">
        <w:rPr>
          <w:i/>
          <w:iCs/>
        </w:rPr>
        <w:t>Anglophone</w:t>
      </w:r>
      <w:r w:rsidRPr="00BF45FC">
        <w:t> South Africa, Ghana, and Kenya, Africa remains perhaps read, heard, and seen in ephemeral snippets, but largely unfelt, unengaged, unknown. Thus, I turn to global immersion, as a more </w:t>
      </w:r>
      <w:r w:rsidRPr="00BF45FC">
        <w:rPr>
          <w:i/>
          <w:iCs/>
        </w:rPr>
        <w:t>intentional</w:t>
      </w:r>
      <w:r w:rsidRPr="00BF45FC">
        <w:t> and rigorous study abroad engagement on a local scale, as an indispensable form of learning in our press towards decoloniality in our higher educational process. Yes, following the Martinican philosopher Edouard Glissant, if we want to be </w:t>
      </w:r>
      <w:proofErr w:type="gramStart"/>
      <w:r w:rsidRPr="00BF45FC">
        <w:rPr>
          <w:i/>
          <w:iCs/>
        </w:rPr>
        <w:t>global</w:t>
      </w:r>
      <w:proofErr w:type="gramEnd"/>
      <w:r w:rsidRPr="00BF45FC">
        <w:t> we must get </w:t>
      </w:r>
      <w:r w:rsidRPr="00BF45FC">
        <w:rPr>
          <w:i/>
          <w:iCs/>
        </w:rPr>
        <w:t>very</w:t>
      </w:r>
      <w:r w:rsidRPr="00BF45FC">
        <w:t> local. And here, I emphasize the local of African communities. Unlike conventional study abroad programs, this immersive approach prioritizes humility, curiosity, and a meticulous focus on integrating local African systems of knowledge into the higher education landscape. I claim that we must use the resources available to us in higher education, to not only draw alternative systems of knowledge into the university and college classroom, but also connect ourselves conscientiously with Africa, given our historically violent, dismissive, and prescriptive engagement.</w:t>
      </w:r>
    </w:p>
    <w:p w14:paraId="7A4B9C24" w14:textId="77777777" w:rsidR="00BF45FC" w:rsidRPr="00BF45FC" w:rsidRDefault="00BF45FC" w:rsidP="00BF45FC">
      <w:pPr>
        <w:pStyle w:val="04DHEbodytext"/>
      </w:pPr>
      <w:r w:rsidRPr="00BF45FC">
        <w:t xml:space="preserve">In honor of this deep need in our higher education systems, I have developed a program for students and faculty called “Decolonizing Education”, which commenced in 2022 and has completed three courses with undergraduate students, graduate students, and faculty. The aim of this program is to decolonize learning of Africa by way of close engagement with African local histories, school systems, ways of life, and spiritual practices—beginning with Senegal, a West African nation. Importantly, a multi-racial, multi-ethnic cadre of students and faculty are not only acquainted with the country’s </w:t>
      </w:r>
      <w:proofErr w:type="gramStart"/>
      <w:r w:rsidRPr="00BF45FC">
        <w:t>fairly well-known</w:t>
      </w:r>
      <w:proofErr w:type="gramEnd"/>
      <w:r w:rsidRPr="00BF45FC">
        <w:t xml:space="preserve"> cosmopolitan metropolis of Dakar, but participants have an opportunity to travel to the rural farming village of </w:t>
      </w:r>
      <w:proofErr w:type="spellStart"/>
      <w:r w:rsidRPr="00BF45FC">
        <w:t>Sebikotane</w:t>
      </w:r>
      <w:proofErr w:type="spellEnd"/>
      <w:r w:rsidRPr="00BF45FC">
        <w:t xml:space="preserve"> and the holy, self-governed and foundationally decolonial city of Touba. All these spaces stand alongside each other as parts of knowledge production that inform Senegal’s rich way of life. Knowledge unfolds with more than a French educational model, but with a multi-faceted spiritual and ecological life. Upon arrival, students may or may not have French language skills, but with an emphasis on the significance of language as an entry into alternative knowledge systems, students participate in Wolof classes—the country’s lingua franca. Learning about the country’s strong leadership with regards to decolonial thought through the works of historian Cheikh Anta Diop, filmmaker Ousmane Sembene, and African feminist Mariama Ba, we then move through various powerful sites including the African Renaissance Monument and Goree Island.</w:t>
      </w:r>
    </w:p>
    <w:p w14:paraId="41B20A03" w14:textId="77777777" w:rsidR="00BF45FC" w:rsidRPr="00BF45FC" w:rsidRDefault="00BF45FC" w:rsidP="00BF45FC">
      <w:pPr>
        <w:pStyle w:val="04DHEbodytext"/>
      </w:pPr>
      <w:r w:rsidRPr="00BF45FC">
        <w:t>Engagement deepens by walking through cultural textures of the everyday—the salience of the market, the omnipresence of fishing, the paramount importance of farming, the coffee vendor, the restaurant. Students studying Political Science, History, and Literature have expressed astonishment over how little of Senegal was known to them prior to arrival—how the country came alive through walking its streets and speaking with local students, teachers, elders, and citizens in a way that short excerpts, academic readings, and video clips could not compare. Several students were so moved as to express a desire to return for more academic fieldwork. Decolonizing Education Immersion has power as an educational tool; it begins with Senegal and will turn to Ghana and Rwanda within the next year.</w:t>
      </w:r>
    </w:p>
    <w:p w14:paraId="6636F55F" w14:textId="77777777" w:rsidR="00BF45FC" w:rsidRPr="00BF45FC" w:rsidRDefault="00BF45FC" w:rsidP="00BF45FC">
      <w:pPr>
        <w:pStyle w:val="04DHEbodytext"/>
      </w:pPr>
      <w:r w:rsidRPr="00BF45FC">
        <w:t xml:space="preserve">I have focused here on the United States’ deep need to bridge thought; however decolonizing systems of knowledge in higher education, is a project for both sides of the Black Atlantic. It is not simply within an American educational frame that Africanness needs critical nuance. Within African educational systems, understandings of indigenous and global Blackness are in want of further curricular integration. In December 2023, I had the pleasure of meeting an astonishing young Senegalese woman finishing her third year of undergraduate study at the University of Cheikh Anta Diop in Senegal’s cosmopolitan metropolis. Cheikh Anta Diop, for which the university is named, is one of the most important originators of African decolonial thought—famous for shifting our framing of civilization as a distinctly European phenomena, to an African one, beginning with Ancient Egypt. Given the legacy and contribution of this Senegalese pedagogical freedom fighter to not only academic thought </w:t>
      </w:r>
      <w:r w:rsidRPr="00BF45FC">
        <w:lastRenderedPageBreak/>
        <w:t>but also the global Black community, I was astonished to hear that as an American Literature student, the young student, did not follow a curriculum that fell outside of Fitzgerald and Hemingway. I would imagine that Diop is shuddering in the afterlife—that a university in his home country bearing his name could teach a history of American development without centering the impact of African presence in and impact on New World (thought). However, in the least, we had each other to share, connect, and circulate new knowledge.</w:t>
      </w:r>
    </w:p>
    <w:p w14:paraId="5953998E" w14:textId="3AAD6168" w:rsidR="0003045C" w:rsidRDefault="00BF45FC" w:rsidP="0003045C">
      <w:pPr>
        <w:pStyle w:val="04DHEbodytext"/>
      </w:pPr>
      <w:r w:rsidRPr="00BF45FC">
        <w:t xml:space="preserve">This is indeed what global immersion </w:t>
      </w:r>
      <w:proofErr w:type="gramStart"/>
      <w:r w:rsidRPr="00BF45FC">
        <w:t>opens up</w:t>
      </w:r>
      <w:proofErr w:type="gramEnd"/>
      <w:r w:rsidRPr="00BF45FC">
        <w:t>; it connects students and faculty in various African contexts to students and faculty from the United States. It illuminates out shared space in the world. And perhaps through the continued intimacy of global immersion for undergraduates, graduate students, and faculty, Diop’s dreams, and many of our dreams of social justice will finally come true---social justice in education may finally, with our efforts, toward on the ground and hand in hand connection, draw in from the horizon.</w:t>
      </w:r>
    </w:p>
    <w:p w14:paraId="421FCF97" w14:textId="77777777" w:rsidR="00BF45FC" w:rsidRPr="00BF45FC" w:rsidRDefault="00BF45FC" w:rsidP="00BF45FC">
      <w:pPr>
        <w:pStyle w:val="09DHEsign-offsoftreturn"/>
        <w:spacing w:after="288"/>
      </w:pPr>
      <w:r w:rsidRPr="00BF45FC">
        <w:t>Nicole Richards</w:t>
      </w:r>
    </w:p>
    <w:p w14:paraId="09BC1CDE" w14:textId="11EC011C" w:rsidR="0003045C" w:rsidRDefault="00BF45FC" w:rsidP="00BF45FC">
      <w:pPr>
        <w:pStyle w:val="09DHEsign-offsoftreturn"/>
        <w:spacing w:after="288"/>
      </w:pPr>
      <w:r w:rsidRPr="00BF45FC">
        <w:t>Founder and Executive Director of Rose Pan African Education</w:t>
      </w:r>
    </w:p>
    <w:p w14:paraId="10AC246D" w14:textId="77777777" w:rsidR="0003045C" w:rsidRPr="00BD6E4B" w:rsidRDefault="0003045C" w:rsidP="0003045C">
      <w:pPr>
        <w:pStyle w:val="05DHEheading1"/>
        <w:rPr>
          <w:sz w:val="21"/>
        </w:rPr>
      </w:pPr>
      <w:r>
        <w:t>References</w:t>
      </w:r>
    </w:p>
    <w:p w14:paraId="6A0138A2" w14:textId="77777777" w:rsidR="00BF45FC" w:rsidRPr="00BF45FC" w:rsidRDefault="00BF45FC" w:rsidP="00BF45FC">
      <w:pPr>
        <w:pStyle w:val="08DHEreflist"/>
      </w:pPr>
      <w:proofErr w:type="spellStart"/>
      <w:r w:rsidRPr="00BF45FC">
        <w:t>Glissant</w:t>
      </w:r>
      <w:proofErr w:type="spellEnd"/>
      <w:r w:rsidRPr="00BF45FC">
        <w:t>, Édouard, </w:t>
      </w:r>
      <w:r w:rsidRPr="00BF45FC">
        <w:rPr>
          <w:i/>
          <w:iCs/>
        </w:rPr>
        <w:t>Poetics of Relation</w:t>
      </w:r>
      <w:r w:rsidRPr="00BF45FC">
        <w:t>. University of Michigan Press, 1997.</w:t>
      </w:r>
    </w:p>
    <w:p w14:paraId="4BE67E62" w14:textId="77777777" w:rsidR="00BF45FC" w:rsidRPr="00BF45FC" w:rsidRDefault="00BF45FC" w:rsidP="00BF45FC">
      <w:pPr>
        <w:pStyle w:val="08DHEreflist"/>
      </w:pPr>
      <w:r w:rsidRPr="00BF45FC">
        <w:t>Hegel, Georg Wilhelm Friedrich, and John Sibree, </w:t>
      </w:r>
      <w:r w:rsidRPr="00BF45FC">
        <w:rPr>
          <w:i/>
          <w:iCs/>
        </w:rPr>
        <w:t>The Philosophy of History</w:t>
      </w:r>
      <w:r w:rsidRPr="00BF45FC">
        <w:t>, Courier Corporation, 2004.</w:t>
      </w:r>
    </w:p>
    <w:p w14:paraId="648B6624" w14:textId="77777777" w:rsidR="00BF45FC" w:rsidRPr="00BF45FC" w:rsidRDefault="00BF45FC" w:rsidP="00BF45FC">
      <w:pPr>
        <w:pStyle w:val="08DHEreflist"/>
      </w:pPr>
      <w:r w:rsidRPr="00BF45FC">
        <w:t>Davies, Carole Boyce, et al., eds, </w:t>
      </w:r>
      <w:r w:rsidRPr="00BF45FC">
        <w:rPr>
          <w:i/>
          <w:iCs/>
        </w:rPr>
        <w:t>Decolonizing the Academy: African Diaspora Studies</w:t>
      </w:r>
      <w:r w:rsidRPr="00BF45FC">
        <w:t>, Africa World Press, 2003.</w:t>
      </w:r>
    </w:p>
    <w:p w14:paraId="52DA6C89" w14:textId="77777777" w:rsidR="00BF45FC" w:rsidRPr="00BF45FC" w:rsidRDefault="00BF45FC" w:rsidP="00BF45FC">
      <w:pPr>
        <w:pStyle w:val="08DHEreflist"/>
      </w:pPr>
      <w:r w:rsidRPr="00BF45FC">
        <w:t>Dei, George J. Sefa, </w:t>
      </w:r>
      <w:r w:rsidRPr="00BF45FC">
        <w:rPr>
          <w:i/>
          <w:iCs/>
        </w:rPr>
        <w:t>Teaching Africa: Towards a Transgressive Pedagogy, Vol. 9</w:t>
      </w:r>
      <w:r w:rsidRPr="00BF45FC">
        <w:t>, Springer Science &amp; Business Media, 2009.</w:t>
      </w:r>
    </w:p>
    <w:p w14:paraId="2082AE78" w14:textId="77777777" w:rsidR="00BF45FC" w:rsidRPr="00BF45FC" w:rsidRDefault="00BF45FC" w:rsidP="00BF45FC">
      <w:pPr>
        <w:pStyle w:val="08DHEreflist"/>
      </w:pPr>
      <w:r w:rsidRPr="00BF45FC">
        <w:t>Institute of International Education (2023), “New International Students Enrollment, 2007/08-2022/23,” </w:t>
      </w:r>
      <w:r w:rsidRPr="00BF45FC">
        <w:rPr>
          <w:i/>
          <w:iCs/>
        </w:rPr>
        <w:t>Open Doors Report on International Educational Exchange.</w:t>
      </w:r>
      <w:r w:rsidRPr="00BF45FC">
        <w:t> Retrieved from </w:t>
      </w:r>
      <w:hyperlink r:id="rId7" w:history="1">
        <w:r w:rsidRPr="00BF45FC">
          <w:rPr>
            <w:rStyle w:val="Hyperlink"/>
          </w:rPr>
          <w:t>http://www.opendoorsdata.org</w:t>
        </w:r>
      </w:hyperlink>
      <w:r w:rsidRPr="00BF45FC">
        <w:t>.</w:t>
      </w:r>
    </w:p>
    <w:p w14:paraId="36FE30C8" w14:textId="758CC05C" w:rsidR="005B24D2" w:rsidRDefault="00BF45FC" w:rsidP="00BF45FC">
      <w:pPr>
        <w:pStyle w:val="08DHEreflist"/>
      </w:pPr>
      <w:r w:rsidRPr="00BF45FC">
        <w:t xml:space="preserve">Roy-Campbell, </w:t>
      </w:r>
      <w:proofErr w:type="spellStart"/>
      <w:r w:rsidRPr="00BF45FC">
        <w:t>Zaline</w:t>
      </w:r>
      <w:proofErr w:type="spellEnd"/>
      <w:r w:rsidRPr="00BF45FC">
        <w:t xml:space="preserve"> M, “Promoting African Languages as Conveyors of Knowledge in Educational Institutions,” </w:t>
      </w:r>
      <w:r w:rsidRPr="00BF45FC">
        <w:rPr>
          <w:i/>
          <w:iCs/>
        </w:rPr>
        <w:t>Black Linguistics</w:t>
      </w:r>
      <w:r w:rsidRPr="00BF45FC">
        <w:t>, Routledge, 2005, 95-114.</w:t>
      </w:r>
    </w:p>
    <w:p w14:paraId="50A23190" w14:textId="77777777" w:rsidR="009507B1" w:rsidRPr="009507B1" w:rsidRDefault="009507B1" w:rsidP="00BD6E4B">
      <w:pPr>
        <w:pStyle w:val="05DHEheading1"/>
      </w:pPr>
      <w:r w:rsidRPr="009507B1">
        <w:t>About the author</w:t>
      </w:r>
    </w:p>
    <w:p w14:paraId="79543108" w14:textId="2975234D" w:rsidR="005A5A05" w:rsidRPr="009507B1" w:rsidRDefault="00BF45FC" w:rsidP="00F33563">
      <w:pPr>
        <w:pStyle w:val="04DHEbodytext"/>
      </w:pPr>
      <w:r w:rsidRPr="00BF45FC">
        <w:t>Dr. Nicole Richards Diop is Founder and Executive Director of Rose Pan African Education, an African education institute committed to enhancing global diversity, engagement, and reciprocity in study abroad.  She holds a BA in English Literature from the University of Pennsylvania, an MA in African American Studies from Columbia University, and a Ph.D. in American Studies and Ethnicity from the University of Southern California.</w:t>
      </w:r>
    </w:p>
    <w:sectPr w:rsidR="005A5A05" w:rsidRPr="009507B1" w:rsidSect="005D3CC3">
      <w:headerReference w:type="default" r:id="rId8"/>
      <w:footerReference w:type="default" r:id="rId9"/>
      <w:headerReference w:type="first" r:id="rId10"/>
      <w:footerReference w:type="first" r:id="rId11"/>
      <w:pgSz w:w="12240" w:h="15840"/>
      <w:pgMar w:top="1440" w:right="1152" w:bottom="576"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36197" w14:textId="77777777" w:rsidR="003E1095" w:rsidRDefault="003E1095" w:rsidP="00D0377D">
      <w:r>
        <w:separator/>
      </w:r>
    </w:p>
  </w:endnote>
  <w:endnote w:type="continuationSeparator" w:id="0">
    <w:p w14:paraId="300BB1C8" w14:textId="77777777" w:rsidR="003E1095" w:rsidRDefault="003E1095" w:rsidP="00D03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Light">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3FA75" w14:textId="77777777" w:rsidR="00F07E4F" w:rsidRPr="00F07E4F" w:rsidRDefault="00E04B0B" w:rsidP="00DD0363">
    <w:pPr>
      <w:pBdr>
        <w:top w:val="single" w:sz="4" w:space="6" w:color="527100"/>
      </w:pBdr>
      <w:tabs>
        <w:tab w:val="right" w:pos="9900"/>
      </w:tabs>
      <w:spacing w:before="120"/>
      <w:rPr>
        <w:rFonts w:ascii="Century Gothic" w:hAnsi="Century Gothic"/>
        <w:color w:val="527100"/>
        <w:sz w:val="18"/>
        <w:szCs w:val="18"/>
      </w:rPr>
    </w:pPr>
    <w:r>
      <w:rPr>
        <w:rFonts w:ascii="Century Gothic" w:hAnsi="Century Gothic"/>
        <w:color w:val="527100"/>
        <w:sz w:val="18"/>
        <w:szCs w:val="18"/>
      </w:rPr>
      <w:t>https://pubs.lib.umn.edu/index.php/dhe</w:t>
    </w:r>
    <w:r w:rsidR="00F07E4F">
      <w:rPr>
        <w:rFonts w:ascii="Century Gothic" w:hAnsi="Century Gothic"/>
        <w:color w:val="527100"/>
        <w:sz w:val="18"/>
        <w:szCs w:val="18"/>
      </w:rPr>
      <w:tab/>
    </w:r>
    <w:r>
      <w:rPr>
        <w:rFonts w:ascii="Century Gothic" w:hAnsi="Century Gothic"/>
        <w:color w:val="527100"/>
        <w:sz w:val="18"/>
        <w:szCs w:val="18"/>
      </w:rPr>
      <w:t>Dear Higher Education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DFDE7" w14:textId="5B0DED3E" w:rsidR="00834161" w:rsidRPr="00F07E4F" w:rsidRDefault="00834161" w:rsidP="00F07E4F">
    <w:pPr>
      <w:pBdr>
        <w:top w:val="single" w:sz="4" w:space="6" w:color="527100"/>
      </w:pBdr>
      <w:spacing w:before="120"/>
      <w:rPr>
        <w:rFonts w:ascii="Century Gothic" w:hAnsi="Century Gothic"/>
        <w:color w:val="527100"/>
        <w:sz w:val="18"/>
        <w:szCs w:val="18"/>
      </w:rPr>
    </w:pPr>
    <w:r w:rsidRPr="003E1237">
      <w:rPr>
        <w:rFonts w:ascii="Century Gothic" w:hAnsi="Century Gothic"/>
        <w:color w:val="527100"/>
        <w:sz w:val="18"/>
        <w:szCs w:val="18"/>
      </w:rPr>
      <w:t xml:space="preserve">Volume </w:t>
    </w:r>
    <w:r w:rsidR="00BF45FC">
      <w:rPr>
        <w:rFonts w:ascii="Century Gothic" w:hAnsi="Century Gothic"/>
        <w:color w:val="527100"/>
        <w:sz w:val="18"/>
        <w:szCs w:val="18"/>
      </w:rPr>
      <w:t>1</w:t>
    </w:r>
    <w:r w:rsidR="00E04B0B">
      <w:rPr>
        <w:rFonts w:ascii="Century Gothic" w:hAnsi="Century Gothic"/>
        <w:color w:val="527100"/>
        <w:sz w:val="18"/>
        <w:szCs w:val="18"/>
      </w:rPr>
      <w:t xml:space="preserve"> (</w:t>
    </w:r>
    <w:r w:rsidR="00BF45FC">
      <w:rPr>
        <w:rFonts w:ascii="Century Gothic" w:hAnsi="Century Gothic"/>
        <w:color w:val="527100"/>
        <w:sz w:val="18"/>
        <w:szCs w:val="18"/>
      </w:rPr>
      <w:t>2024</w:t>
    </w:r>
    <w:r w:rsidR="00E04B0B">
      <w:rPr>
        <w:rFonts w:ascii="Century Gothic" w:hAnsi="Century Gothic"/>
        <w:color w:val="527100"/>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6BB01" w14:textId="77777777" w:rsidR="003E1095" w:rsidRDefault="003E1095" w:rsidP="00D0377D">
      <w:r>
        <w:separator/>
      </w:r>
    </w:p>
  </w:footnote>
  <w:footnote w:type="continuationSeparator" w:id="0">
    <w:p w14:paraId="555874CB" w14:textId="77777777" w:rsidR="003E1095" w:rsidRDefault="003E1095" w:rsidP="00D03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2D902" w14:textId="58351C32" w:rsidR="009507B1" w:rsidRPr="009507B1" w:rsidRDefault="009507B1" w:rsidP="009507B1">
    <w:pPr>
      <w:spacing w:before="120"/>
      <w:rPr>
        <w:rFonts w:ascii="Century Gothic" w:hAnsi="Century Gothic"/>
        <w:color w:val="527100"/>
        <w:sz w:val="18"/>
        <w:szCs w:val="18"/>
      </w:rPr>
    </w:pPr>
    <w:r w:rsidRPr="003E1237">
      <w:rPr>
        <w:rFonts w:ascii="Century Gothic" w:hAnsi="Century Gothic"/>
        <w:color w:val="527100"/>
        <w:sz w:val="18"/>
        <w:szCs w:val="18"/>
      </w:rPr>
      <w:t xml:space="preserve">Volume </w:t>
    </w:r>
    <w:r w:rsidR="00BF45FC">
      <w:rPr>
        <w:rFonts w:ascii="Century Gothic" w:hAnsi="Century Gothic"/>
        <w:color w:val="527100"/>
        <w:sz w:val="18"/>
        <w:szCs w:val="18"/>
      </w:rPr>
      <w:t>1</w:t>
    </w:r>
    <w:r w:rsidR="00E04B0B">
      <w:rPr>
        <w:rFonts w:ascii="Century Gothic" w:hAnsi="Century Gothic"/>
        <w:color w:val="527100"/>
        <w:sz w:val="18"/>
        <w:szCs w:val="18"/>
      </w:rPr>
      <w:t xml:space="preserve"> (</w:t>
    </w:r>
    <w:r w:rsidR="00BF45FC">
      <w:rPr>
        <w:rFonts w:ascii="Century Gothic" w:hAnsi="Century Gothic"/>
        <w:color w:val="527100"/>
        <w:sz w:val="18"/>
        <w:szCs w:val="18"/>
      </w:rPr>
      <w:t>2024</w:t>
    </w:r>
    <w:r w:rsidR="00E04B0B">
      <w:rPr>
        <w:rFonts w:ascii="Century Gothic" w:hAnsi="Century Gothic"/>
        <w:color w:val="527100"/>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C8A7B" w14:textId="77777777" w:rsidR="00E04B0B" w:rsidRPr="00D0377D" w:rsidRDefault="00E04B0B" w:rsidP="00E04B0B">
    <w:pPr>
      <w:rPr>
        <w:rFonts w:ascii="Century Gothic" w:hAnsi="Century Gothic" w:cs="Times New Roman (Body CS)"/>
        <w:color w:val="527100"/>
        <w:spacing w:val="22"/>
        <w:sz w:val="56"/>
        <w:szCs w:val="42"/>
      </w:rPr>
    </w:pPr>
    <w:r w:rsidRPr="00D0377D">
      <w:rPr>
        <w:rFonts w:ascii="Century Gothic" w:hAnsi="Century Gothic" w:cs="Times New Roman (Body CS)"/>
        <w:color w:val="527100"/>
        <w:spacing w:val="22"/>
        <w:sz w:val="56"/>
        <w:szCs w:val="42"/>
      </w:rPr>
      <w:t>Dear Higher Education</w:t>
    </w:r>
  </w:p>
  <w:p w14:paraId="2B697B02" w14:textId="77777777" w:rsidR="00D0377D" w:rsidRPr="00E04B0B" w:rsidRDefault="00E04B0B" w:rsidP="00E04B0B">
    <w:pPr>
      <w:pBdr>
        <w:bottom w:val="double" w:sz="4" w:space="6" w:color="527100"/>
      </w:pBdr>
      <w:spacing w:after="280"/>
      <w:rPr>
        <w:rFonts w:ascii="Century Gothic" w:hAnsi="Century Gothic" w:cs="Times New Roman (Body CS)"/>
        <w:color w:val="527100"/>
        <w:spacing w:val="22"/>
        <w:sz w:val="26"/>
        <w:szCs w:val="26"/>
      </w:rPr>
    </w:pPr>
    <w:r w:rsidRPr="00D0377D">
      <w:rPr>
        <w:rFonts w:ascii="Century Gothic" w:hAnsi="Century Gothic" w:cs="Times New Roman (Body CS)"/>
        <w:color w:val="527100"/>
        <w:spacing w:val="22"/>
        <w:sz w:val="26"/>
        <w:szCs w:val="26"/>
      </w:rPr>
      <w:t>LETTERS FROM THE SOCIAL JUSTICE MOUNTAIN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C20519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74922BB"/>
    <w:multiLevelType w:val="hybridMultilevel"/>
    <w:tmpl w:val="210401F6"/>
    <w:lvl w:ilvl="0" w:tplc="B11612A0">
      <w:start w:val="1"/>
      <w:numFmt w:val="bullet"/>
      <w:pStyle w:val="06DHE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93686"/>
    <w:multiLevelType w:val="multilevel"/>
    <w:tmpl w:val="AFF01778"/>
    <w:lvl w:ilvl="0">
      <w:start w:val="1"/>
      <w:numFmt w:val="decimal"/>
      <w:lvlText w:val="%1)"/>
      <w:lvlJc w:val="left"/>
      <w:pPr>
        <w:ind w:left="360" w:hanging="360"/>
      </w:pPr>
      <w:rPr>
        <w:rFonts w:hint="default"/>
        <w:b w:val="0"/>
        <w:i w:val="0"/>
        <w:sz w:val="18"/>
      </w:rPr>
    </w:lvl>
    <w:lvl w:ilvl="1">
      <w:start w:val="1"/>
      <w:numFmt w:val="lowerLetter"/>
      <w:lvlText w:val="%2)"/>
      <w:lvlJc w:val="left"/>
      <w:pPr>
        <w:ind w:left="720" w:hanging="360"/>
      </w:pPr>
      <w:rPr>
        <w:rFonts w:hint="default"/>
        <w:b w:val="0"/>
        <w:i w:val="0"/>
        <w:sz w:val="1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D3D60BE"/>
    <w:multiLevelType w:val="multilevel"/>
    <w:tmpl w:val="2696A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03185D"/>
    <w:multiLevelType w:val="hybridMultilevel"/>
    <w:tmpl w:val="4D8EBDF0"/>
    <w:lvl w:ilvl="0" w:tplc="210E7A7E">
      <w:start w:val="1"/>
      <w:numFmt w:val="decimal"/>
      <w:pStyle w:val="06DHE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E11293"/>
    <w:multiLevelType w:val="multilevel"/>
    <w:tmpl w:val="8952B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8668485">
    <w:abstractNumId w:val="2"/>
  </w:num>
  <w:num w:numId="2" w16cid:durableId="1740009273">
    <w:abstractNumId w:val="5"/>
  </w:num>
  <w:num w:numId="3" w16cid:durableId="1957524391">
    <w:abstractNumId w:val="3"/>
  </w:num>
  <w:num w:numId="4" w16cid:durableId="31075274">
    <w:abstractNumId w:val="0"/>
  </w:num>
  <w:num w:numId="5" w16cid:durableId="1497694985">
    <w:abstractNumId w:val="4"/>
  </w:num>
  <w:num w:numId="6" w16cid:durableId="77291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autoHyphenation/>
  <w:consecutiveHyphenLimit w:val="3"/>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5FC"/>
    <w:rsid w:val="00000A77"/>
    <w:rsid w:val="00000CF8"/>
    <w:rsid w:val="00001247"/>
    <w:rsid w:val="0000125C"/>
    <w:rsid w:val="00001B87"/>
    <w:rsid w:val="00001F1A"/>
    <w:rsid w:val="000021AB"/>
    <w:rsid w:val="0000457D"/>
    <w:rsid w:val="00004E54"/>
    <w:rsid w:val="0000525D"/>
    <w:rsid w:val="00005B23"/>
    <w:rsid w:val="000063AC"/>
    <w:rsid w:val="0000706B"/>
    <w:rsid w:val="000074CA"/>
    <w:rsid w:val="000076C3"/>
    <w:rsid w:val="000108F9"/>
    <w:rsid w:val="00011EDB"/>
    <w:rsid w:val="000120AB"/>
    <w:rsid w:val="00012F7E"/>
    <w:rsid w:val="00012F95"/>
    <w:rsid w:val="00014156"/>
    <w:rsid w:val="00014533"/>
    <w:rsid w:val="00015E9A"/>
    <w:rsid w:val="00017554"/>
    <w:rsid w:val="00022171"/>
    <w:rsid w:val="000223BD"/>
    <w:rsid w:val="0002259A"/>
    <w:rsid w:val="0002401B"/>
    <w:rsid w:val="000269DC"/>
    <w:rsid w:val="0003045C"/>
    <w:rsid w:val="0003162E"/>
    <w:rsid w:val="00031D93"/>
    <w:rsid w:val="00032184"/>
    <w:rsid w:val="00032DBD"/>
    <w:rsid w:val="00033004"/>
    <w:rsid w:val="00033804"/>
    <w:rsid w:val="00040AAC"/>
    <w:rsid w:val="0004410F"/>
    <w:rsid w:val="00044BAD"/>
    <w:rsid w:val="0004513B"/>
    <w:rsid w:val="0004519E"/>
    <w:rsid w:val="000463DF"/>
    <w:rsid w:val="0004695C"/>
    <w:rsid w:val="000516DC"/>
    <w:rsid w:val="0005218C"/>
    <w:rsid w:val="00054902"/>
    <w:rsid w:val="000553AA"/>
    <w:rsid w:val="00055932"/>
    <w:rsid w:val="00056245"/>
    <w:rsid w:val="00056B2A"/>
    <w:rsid w:val="00056B4B"/>
    <w:rsid w:val="000571DD"/>
    <w:rsid w:val="000619A9"/>
    <w:rsid w:val="00061D16"/>
    <w:rsid w:val="00062173"/>
    <w:rsid w:val="0006401A"/>
    <w:rsid w:val="0006517D"/>
    <w:rsid w:val="00066D57"/>
    <w:rsid w:val="00066EF5"/>
    <w:rsid w:val="00070D47"/>
    <w:rsid w:val="000719A4"/>
    <w:rsid w:val="00071ACD"/>
    <w:rsid w:val="00072520"/>
    <w:rsid w:val="00073CC2"/>
    <w:rsid w:val="000756C8"/>
    <w:rsid w:val="00077AEB"/>
    <w:rsid w:val="000805DC"/>
    <w:rsid w:val="00081D70"/>
    <w:rsid w:val="0008259E"/>
    <w:rsid w:val="00082E30"/>
    <w:rsid w:val="0008334A"/>
    <w:rsid w:val="00084535"/>
    <w:rsid w:val="000850E0"/>
    <w:rsid w:val="00085A0C"/>
    <w:rsid w:val="00087EF4"/>
    <w:rsid w:val="00092B2F"/>
    <w:rsid w:val="0009312B"/>
    <w:rsid w:val="0009454E"/>
    <w:rsid w:val="000957D3"/>
    <w:rsid w:val="0009735E"/>
    <w:rsid w:val="00097823"/>
    <w:rsid w:val="0009793E"/>
    <w:rsid w:val="000A09BE"/>
    <w:rsid w:val="000A2918"/>
    <w:rsid w:val="000A2D31"/>
    <w:rsid w:val="000A316C"/>
    <w:rsid w:val="000A3C54"/>
    <w:rsid w:val="000A52C1"/>
    <w:rsid w:val="000A634F"/>
    <w:rsid w:val="000A6FF9"/>
    <w:rsid w:val="000A7549"/>
    <w:rsid w:val="000B0A0C"/>
    <w:rsid w:val="000B0D8C"/>
    <w:rsid w:val="000B106C"/>
    <w:rsid w:val="000B25BC"/>
    <w:rsid w:val="000B2868"/>
    <w:rsid w:val="000B3260"/>
    <w:rsid w:val="000B3845"/>
    <w:rsid w:val="000B5551"/>
    <w:rsid w:val="000B6381"/>
    <w:rsid w:val="000C376F"/>
    <w:rsid w:val="000C43EB"/>
    <w:rsid w:val="000C4479"/>
    <w:rsid w:val="000C4EBB"/>
    <w:rsid w:val="000C60CF"/>
    <w:rsid w:val="000D5E09"/>
    <w:rsid w:val="000D715B"/>
    <w:rsid w:val="000D74FC"/>
    <w:rsid w:val="000E1A7C"/>
    <w:rsid w:val="000E1D46"/>
    <w:rsid w:val="000E788D"/>
    <w:rsid w:val="000F013A"/>
    <w:rsid w:val="000F0FB1"/>
    <w:rsid w:val="000F2501"/>
    <w:rsid w:val="000F3068"/>
    <w:rsid w:val="000F4656"/>
    <w:rsid w:val="000F5988"/>
    <w:rsid w:val="000F5D67"/>
    <w:rsid w:val="000F604C"/>
    <w:rsid w:val="00100EAD"/>
    <w:rsid w:val="00100FD8"/>
    <w:rsid w:val="00101884"/>
    <w:rsid w:val="00102212"/>
    <w:rsid w:val="001022EE"/>
    <w:rsid w:val="00103263"/>
    <w:rsid w:val="00106355"/>
    <w:rsid w:val="00107612"/>
    <w:rsid w:val="001102D6"/>
    <w:rsid w:val="00110779"/>
    <w:rsid w:val="00111C77"/>
    <w:rsid w:val="00112662"/>
    <w:rsid w:val="00112DB0"/>
    <w:rsid w:val="00113575"/>
    <w:rsid w:val="00114A02"/>
    <w:rsid w:val="001157DA"/>
    <w:rsid w:val="001158CC"/>
    <w:rsid w:val="00116696"/>
    <w:rsid w:val="00116BAD"/>
    <w:rsid w:val="00116C72"/>
    <w:rsid w:val="001179BD"/>
    <w:rsid w:val="00120896"/>
    <w:rsid w:val="00120C31"/>
    <w:rsid w:val="0012339F"/>
    <w:rsid w:val="001241BC"/>
    <w:rsid w:val="001247F3"/>
    <w:rsid w:val="00124B1B"/>
    <w:rsid w:val="00125FFD"/>
    <w:rsid w:val="00126CC4"/>
    <w:rsid w:val="00127579"/>
    <w:rsid w:val="0013004C"/>
    <w:rsid w:val="00132C57"/>
    <w:rsid w:val="00133814"/>
    <w:rsid w:val="00133EEA"/>
    <w:rsid w:val="0013451B"/>
    <w:rsid w:val="00134F91"/>
    <w:rsid w:val="0013595E"/>
    <w:rsid w:val="0014061E"/>
    <w:rsid w:val="00141356"/>
    <w:rsid w:val="00141E10"/>
    <w:rsid w:val="00142687"/>
    <w:rsid w:val="001435A8"/>
    <w:rsid w:val="00144B86"/>
    <w:rsid w:val="001451C3"/>
    <w:rsid w:val="00150DC7"/>
    <w:rsid w:val="001523CB"/>
    <w:rsid w:val="00152581"/>
    <w:rsid w:val="0015270B"/>
    <w:rsid w:val="001530E7"/>
    <w:rsid w:val="00153AD0"/>
    <w:rsid w:val="00153F4F"/>
    <w:rsid w:val="0015761D"/>
    <w:rsid w:val="00157893"/>
    <w:rsid w:val="0016257E"/>
    <w:rsid w:val="00162717"/>
    <w:rsid w:val="00163059"/>
    <w:rsid w:val="0016385A"/>
    <w:rsid w:val="001652E3"/>
    <w:rsid w:val="0016632D"/>
    <w:rsid w:val="00166B2F"/>
    <w:rsid w:val="00167B1D"/>
    <w:rsid w:val="00170216"/>
    <w:rsid w:val="00171160"/>
    <w:rsid w:val="001731EC"/>
    <w:rsid w:val="00173C97"/>
    <w:rsid w:val="00174F37"/>
    <w:rsid w:val="00175AED"/>
    <w:rsid w:val="001760A9"/>
    <w:rsid w:val="00176AB0"/>
    <w:rsid w:val="001802D2"/>
    <w:rsid w:val="0018239A"/>
    <w:rsid w:val="00182F1A"/>
    <w:rsid w:val="00183444"/>
    <w:rsid w:val="00184115"/>
    <w:rsid w:val="001857C6"/>
    <w:rsid w:val="001879AA"/>
    <w:rsid w:val="00187BD8"/>
    <w:rsid w:val="00187CE3"/>
    <w:rsid w:val="00190448"/>
    <w:rsid w:val="00190AA2"/>
    <w:rsid w:val="00191356"/>
    <w:rsid w:val="00192794"/>
    <w:rsid w:val="00192C48"/>
    <w:rsid w:val="00192C8D"/>
    <w:rsid w:val="0019714D"/>
    <w:rsid w:val="001A3693"/>
    <w:rsid w:val="001A38E8"/>
    <w:rsid w:val="001A3C38"/>
    <w:rsid w:val="001A6F78"/>
    <w:rsid w:val="001A769D"/>
    <w:rsid w:val="001B05F4"/>
    <w:rsid w:val="001B172B"/>
    <w:rsid w:val="001B1ABB"/>
    <w:rsid w:val="001B4524"/>
    <w:rsid w:val="001B4591"/>
    <w:rsid w:val="001B4810"/>
    <w:rsid w:val="001B493E"/>
    <w:rsid w:val="001B5823"/>
    <w:rsid w:val="001B6FE2"/>
    <w:rsid w:val="001C05BF"/>
    <w:rsid w:val="001C4CB3"/>
    <w:rsid w:val="001C6991"/>
    <w:rsid w:val="001C6C38"/>
    <w:rsid w:val="001C7E31"/>
    <w:rsid w:val="001D00CE"/>
    <w:rsid w:val="001D0505"/>
    <w:rsid w:val="001D07C5"/>
    <w:rsid w:val="001D10C3"/>
    <w:rsid w:val="001D3052"/>
    <w:rsid w:val="001D5903"/>
    <w:rsid w:val="001D6B94"/>
    <w:rsid w:val="001E0D3F"/>
    <w:rsid w:val="001E28DF"/>
    <w:rsid w:val="001E4319"/>
    <w:rsid w:val="001E4680"/>
    <w:rsid w:val="001F0376"/>
    <w:rsid w:val="001F0A53"/>
    <w:rsid w:val="001F1D22"/>
    <w:rsid w:val="001F3871"/>
    <w:rsid w:val="001F45F3"/>
    <w:rsid w:val="001F5DFE"/>
    <w:rsid w:val="001F73C2"/>
    <w:rsid w:val="001F75E3"/>
    <w:rsid w:val="00202520"/>
    <w:rsid w:val="00203F59"/>
    <w:rsid w:val="002052A8"/>
    <w:rsid w:val="002056C2"/>
    <w:rsid w:val="00205A00"/>
    <w:rsid w:val="002066BB"/>
    <w:rsid w:val="00207E2C"/>
    <w:rsid w:val="00211899"/>
    <w:rsid w:val="00213DA1"/>
    <w:rsid w:val="00215646"/>
    <w:rsid w:val="00215847"/>
    <w:rsid w:val="002158C0"/>
    <w:rsid w:val="002160FE"/>
    <w:rsid w:val="0021626D"/>
    <w:rsid w:val="00217233"/>
    <w:rsid w:val="002224C4"/>
    <w:rsid w:val="0022393D"/>
    <w:rsid w:val="00224352"/>
    <w:rsid w:val="00224792"/>
    <w:rsid w:val="00225143"/>
    <w:rsid w:val="00233042"/>
    <w:rsid w:val="002336D6"/>
    <w:rsid w:val="002337BC"/>
    <w:rsid w:val="00233B4F"/>
    <w:rsid w:val="0023495E"/>
    <w:rsid w:val="00234BE5"/>
    <w:rsid w:val="0023775C"/>
    <w:rsid w:val="00240962"/>
    <w:rsid w:val="00242CE3"/>
    <w:rsid w:val="00242D83"/>
    <w:rsid w:val="002431F9"/>
    <w:rsid w:val="00243F4F"/>
    <w:rsid w:val="00244205"/>
    <w:rsid w:val="00244A3C"/>
    <w:rsid w:val="00245C32"/>
    <w:rsid w:val="0024681E"/>
    <w:rsid w:val="00250742"/>
    <w:rsid w:val="0025092E"/>
    <w:rsid w:val="002517C5"/>
    <w:rsid w:val="00251886"/>
    <w:rsid w:val="002526BB"/>
    <w:rsid w:val="00255566"/>
    <w:rsid w:val="0025599E"/>
    <w:rsid w:val="00256497"/>
    <w:rsid w:val="00256566"/>
    <w:rsid w:val="00256B54"/>
    <w:rsid w:val="00256DB6"/>
    <w:rsid w:val="00260BC6"/>
    <w:rsid w:val="00262DA5"/>
    <w:rsid w:val="00263DB9"/>
    <w:rsid w:val="0026632C"/>
    <w:rsid w:val="0026633F"/>
    <w:rsid w:val="002666EF"/>
    <w:rsid w:val="002677C7"/>
    <w:rsid w:val="00273ABD"/>
    <w:rsid w:val="002741C2"/>
    <w:rsid w:val="002742B6"/>
    <w:rsid w:val="002742DD"/>
    <w:rsid w:val="0027515C"/>
    <w:rsid w:val="00276D37"/>
    <w:rsid w:val="00280136"/>
    <w:rsid w:val="00280A44"/>
    <w:rsid w:val="00283A3B"/>
    <w:rsid w:val="00283FBC"/>
    <w:rsid w:val="002840A4"/>
    <w:rsid w:val="00284544"/>
    <w:rsid w:val="002858CF"/>
    <w:rsid w:val="0028640B"/>
    <w:rsid w:val="0028723C"/>
    <w:rsid w:val="0029158A"/>
    <w:rsid w:val="00293A06"/>
    <w:rsid w:val="0029474D"/>
    <w:rsid w:val="002A1925"/>
    <w:rsid w:val="002A1F52"/>
    <w:rsid w:val="002A530C"/>
    <w:rsid w:val="002A54AE"/>
    <w:rsid w:val="002A5BAA"/>
    <w:rsid w:val="002B090C"/>
    <w:rsid w:val="002B091B"/>
    <w:rsid w:val="002B0991"/>
    <w:rsid w:val="002B1B59"/>
    <w:rsid w:val="002B2090"/>
    <w:rsid w:val="002B2CB7"/>
    <w:rsid w:val="002B4392"/>
    <w:rsid w:val="002B4BED"/>
    <w:rsid w:val="002B521F"/>
    <w:rsid w:val="002B5D93"/>
    <w:rsid w:val="002B7814"/>
    <w:rsid w:val="002C1C2B"/>
    <w:rsid w:val="002C4C7E"/>
    <w:rsid w:val="002C4DCA"/>
    <w:rsid w:val="002C724A"/>
    <w:rsid w:val="002D062C"/>
    <w:rsid w:val="002D0C6A"/>
    <w:rsid w:val="002D1B6E"/>
    <w:rsid w:val="002D1DE6"/>
    <w:rsid w:val="002D2380"/>
    <w:rsid w:val="002D251D"/>
    <w:rsid w:val="002D513C"/>
    <w:rsid w:val="002D5A23"/>
    <w:rsid w:val="002E15A3"/>
    <w:rsid w:val="002E30FC"/>
    <w:rsid w:val="002E3D82"/>
    <w:rsid w:val="002E45EA"/>
    <w:rsid w:val="002E606F"/>
    <w:rsid w:val="002E65AB"/>
    <w:rsid w:val="002F00E4"/>
    <w:rsid w:val="002F0270"/>
    <w:rsid w:val="002F19A4"/>
    <w:rsid w:val="002F44E9"/>
    <w:rsid w:val="002F4774"/>
    <w:rsid w:val="002F5CA5"/>
    <w:rsid w:val="002F65FA"/>
    <w:rsid w:val="002F689F"/>
    <w:rsid w:val="002F7C11"/>
    <w:rsid w:val="0030122F"/>
    <w:rsid w:val="00304ADD"/>
    <w:rsid w:val="00306869"/>
    <w:rsid w:val="00306F5C"/>
    <w:rsid w:val="003075D2"/>
    <w:rsid w:val="00307DA7"/>
    <w:rsid w:val="003108BC"/>
    <w:rsid w:val="00311907"/>
    <w:rsid w:val="00311F87"/>
    <w:rsid w:val="003127AD"/>
    <w:rsid w:val="00312950"/>
    <w:rsid w:val="003148D1"/>
    <w:rsid w:val="00314F2B"/>
    <w:rsid w:val="003150AC"/>
    <w:rsid w:val="003151F8"/>
    <w:rsid w:val="00315678"/>
    <w:rsid w:val="00315EDE"/>
    <w:rsid w:val="003161CE"/>
    <w:rsid w:val="00316D8E"/>
    <w:rsid w:val="00320488"/>
    <w:rsid w:val="00320D60"/>
    <w:rsid w:val="00321396"/>
    <w:rsid w:val="003220D3"/>
    <w:rsid w:val="00322E22"/>
    <w:rsid w:val="003231DB"/>
    <w:rsid w:val="0033119C"/>
    <w:rsid w:val="003361B5"/>
    <w:rsid w:val="003362A6"/>
    <w:rsid w:val="00336666"/>
    <w:rsid w:val="003366FB"/>
    <w:rsid w:val="00337688"/>
    <w:rsid w:val="003406B3"/>
    <w:rsid w:val="00341E24"/>
    <w:rsid w:val="00343B8C"/>
    <w:rsid w:val="00344B3A"/>
    <w:rsid w:val="00344DC2"/>
    <w:rsid w:val="00345E74"/>
    <w:rsid w:val="003479A2"/>
    <w:rsid w:val="00347EDA"/>
    <w:rsid w:val="003500F6"/>
    <w:rsid w:val="00350FCD"/>
    <w:rsid w:val="003530C3"/>
    <w:rsid w:val="00353B8C"/>
    <w:rsid w:val="00353B9B"/>
    <w:rsid w:val="003541CD"/>
    <w:rsid w:val="00354AEF"/>
    <w:rsid w:val="00355131"/>
    <w:rsid w:val="00355BE2"/>
    <w:rsid w:val="00356169"/>
    <w:rsid w:val="00357F68"/>
    <w:rsid w:val="00360723"/>
    <w:rsid w:val="00365DF5"/>
    <w:rsid w:val="00366C8C"/>
    <w:rsid w:val="003671A0"/>
    <w:rsid w:val="003718C3"/>
    <w:rsid w:val="00372952"/>
    <w:rsid w:val="00374409"/>
    <w:rsid w:val="003751DE"/>
    <w:rsid w:val="00377D09"/>
    <w:rsid w:val="003819C6"/>
    <w:rsid w:val="00381F68"/>
    <w:rsid w:val="0038204A"/>
    <w:rsid w:val="0038218E"/>
    <w:rsid w:val="00382B1B"/>
    <w:rsid w:val="00383950"/>
    <w:rsid w:val="00385F6B"/>
    <w:rsid w:val="003865B1"/>
    <w:rsid w:val="00391604"/>
    <w:rsid w:val="00391B6A"/>
    <w:rsid w:val="003949BD"/>
    <w:rsid w:val="003963CC"/>
    <w:rsid w:val="00396E96"/>
    <w:rsid w:val="003A05D7"/>
    <w:rsid w:val="003A099A"/>
    <w:rsid w:val="003A0BE0"/>
    <w:rsid w:val="003A140D"/>
    <w:rsid w:val="003A1B03"/>
    <w:rsid w:val="003A2047"/>
    <w:rsid w:val="003A2BEB"/>
    <w:rsid w:val="003A4E77"/>
    <w:rsid w:val="003A6EC5"/>
    <w:rsid w:val="003B06F9"/>
    <w:rsid w:val="003B11A2"/>
    <w:rsid w:val="003B374B"/>
    <w:rsid w:val="003B425C"/>
    <w:rsid w:val="003B68D3"/>
    <w:rsid w:val="003B6D90"/>
    <w:rsid w:val="003B6F9C"/>
    <w:rsid w:val="003C15B2"/>
    <w:rsid w:val="003C1855"/>
    <w:rsid w:val="003C1A6A"/>
    <w:rsid w:val="003C335D"/>
    <w:rsid w:val="003C58CD"/>
    <w:rsid w:val="003C742C"/>
    <w:rsid w:val="003C7B0E"/>
    <w:rsid w:val="003D07B8"/>
    <w:rsid w:val="003D08A5"/>
    <w:rsid w:val="003D257C"/>
    <w:rsid w:val="003D26CC"/>
    <w:rsid w:val="003D47A3"/>
    <w:rsid w:val="003D58EE"/>
    <w:rsid w:val="003D66E7"/>
    <w:rsid w:val="003E0D2A"/>
    <w:rsid w:val="003E1095"/>
    <w:rsid w:val="003E1237"/>
    <w:rsid w:val="003E18DE"/>
    <w:rsid w:val="003E18F6"/>
    <w:rsid w:val="003E4501"/>
    <w:rsid w:val="003E49EF"/>
    <w:rsid w:val="003E507B"/>
    <w:rsid w:val="003E5FF8"/>
    <w:rsid w:val="003F51B3"/>
    <w:rsid w:val="003F6EE6"/>
    <w:rsid w:val="003F7948"/>
    <w:rsid w:val="003F7F14"/>
    <w:rsid w:val="00401C28"/>
    <w:rsid w:val="00401F63"/>
    <w:rsid w:val="00403E50"/>
    <w:rsid w:val="004041FC"/>
    <w:rsid w:val="00404853"/>
    <w:rsid w:val="004049FA"/>
    <w:rsid w:val="00405D68"/>
    <w:rsid w:val="00406539"/>
    <w:rsid w:val="00406A11"/>
    <w:rsid w:val="004072CE"/>
    <w:rsid w:val="00407853"/>
    <w:rsid w:val="004078EB"/>
    <w:rsid w:val="00410929"/>
    <w:rsid w:val="0041142C"/>
    <w:rsid w:val="004121E7"/>
    <w:rsid w:val="00412260"/>
    <w:rsid w:val="004135F1"/>
    <w:rsid w:val="00413EE5"/>
    <w:rsid w:val="00415242"/>
    <w:rsid w:val="0041552B"/>
    <w:rsid w:val="00416D7D"/>
    <w:rsid w:val="00417267"/>
    <w:rsid w:val="00417CF6"/>
    <w:rsid w:val="00420248"/>
    <w:rsid w:val="0042215C"/>
    <w:rsid w:val="0042290A"/>
    <w:rsid w:val="004235BD"/>
    <w:rsid w:val="004254DD"/>
    <w:rsid w:val="00425CF4"/>
    <w:rsid w:val="00427F0E"/>
    <w:rsid w:val="00430CEA"/>
    <w:rsid w:val="004313A5"/>
    <w:rsid w:val="004317FE"/>
    <w:rsid w:val="00431A26"/>
    <w:rsid w:val="00431CE1"/>
    <w:rsid w:val="0043226E"/>
    <w:rsid w:val="0043237D"/>
    <w:rsid w:val="0043319C"/>
    <w:rsid w:val="004369DA"/>
    <w:rsid w:val="00436CD8"/>
    <w:rsid w:val="00440E9D"/>
    <w:rsid w:val="00441225"/>
    <w:rsid w:val="00441572"/>
    <w:rsid w:val="00441BF2"/>
    <w:rsid w:val="0044438E"/>
    <w:rsid w:val="00445B57"/>
    <w:rsid w:val="00446FB5"/>
    <w:rsid w:val="00450410"/>
    <w:rsid w:val="00450C2E"/>
    <w:rsid w:val="00451293"/>
    <w:rsid w:val="004525F2"/>
    <w:rsid w:val="004542D8"/>
    <w:rsid w:val="00455CCA"/>
    <w:rsid w:val="00457011"/>
    <w:rsid w:val="00457138"/>
    <w:rsid w:val="00461009"/>
    <w:rsid w:val="00462E8E"/>
    <w:rsid w:val="00462F10"/>
    <w:rsid w:val="004667B1"/>
    <w:rsid w:val="00467AC1"/>
    <w:rsid w:val="00467BD0"/>
    <w:rsid w:val="00472AFF"/>
    <w:rsid w:val="00472C35"/>
    <w:rsid w:val="00473947"/>
    <w:rsid w:val="00473FB4"/>
    <w:rsid w:val="00475E4B"/>
    <w:rsid w:val="0047611B"/>
    <w:rsid w:val="00477298"/>
    <w:rsid w:val="00477B1E"/>
    <w:rsid w:val="0048000E"/>
    <w:rsid w:val="00480469"/>
    <w:rsid w:val="00482608"/>
    <w:rsid w:val="00483813"/>
    <w:rsid w:val="00484551"/>
    <w:rsid w:val="00485A89"/>
    <w:rsid w:val="00486228"/>
    <w:rsid w:val="00486AF7"/>
    <w:rsid w:val="00486BC3"/>
    <w:rsid w:val="00486E51"/>
    <w:rsid w:val="004871D0"/>
    <w:rsid w:val="00487648"/>
    <w:rsid w:val="00487980"/>
    <w:rsid w:val="00487F68"/>
    <w:rsid w:val="00490765"/>
    <w:rsid w:val="00490EF8"/>
    <w:rsid w:val="004916FC"/>
    <w:rsid w:val="00492457"/>
    <w:rsid w:val="00493D08"/>
    <w:rsid w:val="00497FCA"/>
    <w:rsid w:val="004A09F3"/>
    <w:rsid w:val="004A0E03"/>
    <w:rsid w:val="004A227F"/>
    <w:rsid w:val="004A2688"/>
    <w:rsid w:val="004A2AF5"/>
    <w:rsid w:val="004A2B7F"/>
    <w:rsid w:val="004A2CFA"/>
    <w:rsid w:val="004A6B15"/>
    <w:rsid w:val="004A7467"/>
    <w:rsid w:val="004A7E39"/>
    <w:rsid w:val="004B14A5"/>
    <w:rsid w:val="004B1656"/>
    <w:rsid w:val="004B49EB"/>
    <w:rsid w:val="004B516A"/>
    <w:rsid w:val="004B5765"/>
    <w:rsid w:val="004B70D3"/>
    <w:rsid w:val="004B7585"/>
    <w:rsid w:val="004C03F2"/>
    <w:rsid w:val="004C58AD"/>
    <w:rsid w:val="004C5D62"/>
    <w:rsid w:val="004D40C3"/>
    <w:rsid w:val="004D73E2"/>
    <w:rsid w:val="004D7A3D"/>
    <w:rsid w:val="004E26C7"/>
    <w:rsid w:val="004E2CD6"/>
    <w:rsid w:val="004E33C9"/>
    <w:rsid w:val="004E5A87"/>
    <w:rsid w:val="004E5C82"/>
    <w:rsid w:val="004E6555"/>
    <w:rsid w:val="004E71CD"/>
    <w:rsid w:val="004E7427"/>
    <w:rsid w:val="004E7624"/>
    <w:rsid w:val="004E7A8B"/>
    <w:rsid w:val="004F01AA"/>
    <w:rsid w:val="004F01E8"/>
    <w:rsid w:val="004F08E9"/>
    <w:rsid w:val="004F26A2"/>
    <w:rsid w:val="004F4DCA"/>
    <w:rsid w:val="004F52EE"/>
    <w:rsid w:val="004F63F9"/>
    <w:rsid w:val="004F6E31"/>
    <w:rsid w:val="004F7416"/>
    <w:rsid w:val="004F7507"/>
    <w:rsid w:val="00502575"/>
    <w:rsid w:val="005032DD"/>
    <w:rsid w:val="00503CF5"/>
    <w:rsid w:val="0050689C"/>
    <w:rsid w:val="005075F5"/>
    <w:rsid w:val="005117FE"/>
    <w:rsid w:val="00511CE7"/>
    <w:rsid w:val="005132D9"/>
    <w:rsid w:val="005155A6"/>
    <w:rsid w:val="00516589"/>
    <w:rsid w:val="00521856"/>
    <w:rsid w:val="00522498"/>
    <w:rsid w:val="005233A2"/>
    <w:rsid w:val="00523759"/>
    <w:rsid w:val="00523A32"/>
    <w:rsid w:val="00523C20"/>
    <w:rsid w:val="005248C1"/>
    <w:rsid w:val="00526208"/>
    <w:rsid w:val="00527282"/>
    <w:rsid w:val="00530429"/>
    <w:rsid w:val="005309D2"/>
    <w:rsid w:val="005326A5"/>
    <w:rsid w:val="00533EED"/>
    <w:rsid w:val="005345C1"/>
    <w:rsid w:val="00534E2B"/>
    <w:rsid w:val="00535742"/>
    <w:rsid w:val="0054262B"/>
    <w:rsid w:val="00542B2E"/>
    <w:rsid w:val="00544C49"/>
    <w:rsid w:val="0054798B"/>
    <w:rsid w:val="00547E82"/>
    <w:rsid w:val="0055106F"/>
    <w:rsid w:val="00551136"/>
    <w:rsid w:val="00552D14"/>
    <w:rsid w:val="00552E70"/>
    <w:rsid w:val="00553BBF"/>
    <w:rsid w:val="0055571A"/>
    <w:rsid w:val="00555B39"/>
    <w:rsid w:val="00555D7F"/>
    <w:rsid w:val="00556EA7"/>
    <w:rsid w:val="00560688"/>
    <w:rsid w:val="0056359F"/>
    <w:rsid w:val="00563D2E"/>
    <w:rsid w:val="005655E5"/>
    <w:rsid w:val="005661D4"/>
    <w:rsid w:val="005663EB"/>
    <w:rsid w:val="0056714D"/>
    <w:rsid w:val="00571626"/>
    <w:rsid w:val="00571FDD"/>
    <w:rsid w:val="00574F19"/>
    <w:rsid w:val="005767B2"/>
    <w:rsid w:val="00576E3C"/>
    <w:rsid w:val="00577367"/>
    <w:rsid w:val="00577C77"/>
    <w:rsid w:val="00577CB2"/>
    <w:rsid w:val="00580B5F"/>
    <w:rsid w:val="00580EA9"/>
    <w:rsid w:val="00582438"/>
    <w:rsid w:val="00584950"/>
    <w:rsid w:val="00585CFA"/>
    <w:rsid w:val="00585D5B"/>
    <w:rsid w:val="00586353"/>
    <w:rsid w:val="005876E6"/>
    <w:rsid w:val="00587C31"/>
    <w:rsid w:val="0059036A"/>
    <w:rsid w:val="0059036D"/>
    <w:rsid w:val="00590BC2"/>
    <w:rsid w:val="0059116E"/>
    <w:rsid w:val="0059317B"/>
    <w:rsid w:val="005931F9"/>
    <w:rsid w:val="00593AD2"/>
    <w:rsid w:val="00594184"/>
    <w:rsid w:val="00594700"/>
    <w:rsid w:val="00596583"/>
    <w:rsid w:val="00597480"/>
    <w:rsid w:val="005A108A"/>
    <w:rsid w:val="005A140D"/>
    <w:rsid w:val="005A23BF"/>
    <w:rsid w:val="005A39D2"/>
    <w:rsid w:val="005A45A4"/>
    <w:rsid w:val="005A4B13"/>
    <w:rsid w:val="005A4BDE"/>
    <w:rsid w:val="005A50FB"/>
    <w:rsid w:val="005A5743"/>
    <w:rsid w:val="005A5A05"/>
    <w:rsid w:val="005A68AF"/>
    <w:rsid w:val="005A6998"/>
    <w:rsid w:val="005B24D2"/>
    <w:rsid w:val="005B259D"/>
    <w:rsid w:val="005B2619"/>
    <w:rsid w:val="005B4491"/>
    <w:rsid w:val="005B4DAB"/>
    <w:rsid w:val="005B710B"/>
    <w:rsid w:val="005B7AFA"/>
    <w:rsid w:val="005C196B"/>
    <w:rsid w:val="005C1D20"/>
    <w:rsid w:val="005C2043"/>
    <w:rsid w:val="005C2BE2"/>
    <w:rsid w:val="005C3D3E"/>
    <w:rsid w:val="005C41D0"/>
    <w:rsid w:val="005C464F"/>
    <w:rsid w:val="005C55EC"/>
    <w:rsid w:val="005C738C"/>
    <w:rsid w:val="005C7392"/>
    <w:rsid w:val="005C760D"/>
    <w:rsid w:val="005C79A1"/>
    <w:rsid w:val="005D32F2"/>
    <w:rsid w:val="005D3BAD"/>
    <w:rsid w:val="005D3CC3"/>
    <w:rsid w:val="005D4A43"/>
    <w:rsid w:val="005D6678"/>
    <w:rsid w:val="005D7727"/>
    <w:rsid w:val="005D7810"/>
    <w:rsid w:val="005E20C6"/>
    <w:rsid w:val="005E2642"/>
    <w:rsid w:val="005E67CD"/>
    <w:rsid w:val="005E7CC2"/>
    <w:rsid w:val="005F0564"/>
    <w:rsid w:val="005F0E18"/>
    <w:rsid w:val="005F14C8"/>
    <w:rsid w:val="005F154C"/>
    <w:rsid w:val="005F1B9C"/>
    <w:rsid w:val="005F20D1"/>
    <w:rsid w:val="005F3BF9"/>
    <w:rsid w:val="005F58C7"/>
    <w:rsid w:val="005F5E54"/>
    <w:rsid w:val="005F71EB"/>
    <w:rsid w:val="005F7377"/>
    <w:rsid w:val="005F78F2"/>
    <w:rsid w:val="0060122D"/>
    <w:rsid w:val="00602588"/>
    <w:rsid w:val="00602C2C"/>
    <w:rsid w:val="006060F7"/>
    <w:rsid w:val="0061181F"/>
    <w:rsid w:val="00611BCD"/>
    <w:rsid w:val="00612D44"/>
    <w:rsid w:val="00613AAF"/>
    <w:rsid w:val="00613C53"/>
    <w:rsid w:val="00615C4A"/>
    <w:rsid w:val="0061767B"/>
    <w:rsid w:val="006225B6"/>
    <w:rsid w:val="00622A2F"/>
    <w:rsid w:val="00623188"/>
    <w:rsid w:val="006258A6"/>
    <w:rsid w:val="00625DF8"/>
    <w:rsid w:val="00627520"/>
    <w:rsid w:val="00627FC2"/>
    <w:rsid w:val="00627FE3"/>
    <w:rsid w:val="00630FE2"/>
    <w:rsid w:val="006322D0"/>
    <w:rsid w:val="006323EC"/>
    <w:rsid w:val="00632BDB"/>
    <w:rsid w:val="00633337"/>
    <w:rsid w:val="006335F1"/>
    <w:rsid w:val="0063408A"/>
    <w:rsid w:val="0063560E"/>
    <w:rsid w:val="00636515"/>
    <w:rsid w:val="00637786"/>
    <w:rsid w:val="00637976"/>
    <w:rsid w:val="0064107D"/>
    <w:rsid w:val="00641CA7"/>
    <w:rsid w:val="006422B9"/>
    <w:rsid w:val="00643612"/>
    <w:rsid w:val="00643884"/>
    <w:rsid w:val="00643A28"/>
    <w:rsid w:val="00646C44"/>
    <w:rsid w:val="00650AC4"/>
    <w:rsid w:val="00650C19"/>
    <w:rsid w:val="006519A5"/>
    <w:rsid w:val="00651C9C"/>
    <w:rsid w:val="0065270D"/>
    <w:rsid w:val="0065398E"/>
    <w:rsid w:val="006539E3"/>
    <w:rsid w:val="006540E4"/>
    <w:rsid w:val="00654D17"/>
    <w:rsid w:val="00655254"/>
    <w:rsid w:val="006554C1"/>
    <w:rsid w:val="006558D5"/>
    <w:rsid w:val="006563A6"/>
    <w:rsid w:val="00657777"/>
    <w:rsid w:val="00660948"/>
    <w:rsid w:val="00660A80"/>
    <w:rsid w:val="00661D42"/>
    <w:rsid w:val="00664206"/>
    <w:rsid w:val="00667610"/>
    <w:rsid w:val="00670B14"/>
    <w:rsid w:val="00673161"/>
    <w:rsid w:val="006774D2"/>
    <w:rsid w:val="00680876"/>
    <w:rsid w:val="00682117"/>
    <w:rsid w:val="006822F2"/>
    <w:rsid w:val="00683229"/>
    <w:rsid w:val="0068479A"/>
    <w:rsid w:val="00686977"/>
    <w:rsid w:val="00687E08"/>
    <w:rsid w:val="00693159"/>
    <w:rsid w:val="0069327E"/>
    <w:rsid w:val="00693950"/>
    <w:rsid w:val="00694125"/>
    <w:rsid w:val="006943F2"/>
    <w:rsid w:val="0069569C"/>
    <w:rsid w:val="00695CF7"/>
    <w:rsid w:val="006975D6"/>
    <w:rsid w:val="00697B08"/>
    <w:rsid w:val="00697E5E"/>
    <w:rsid w:val="006A1880"/>
    <w:rsid w:val="006A19EA"/>
    <w:rsid w:val="006A1A2B"/>
    <w:rsid w:val="006A1A6B"/>
    <w:rsid w:val="006A2782"/>
    <w:rsid w:val="006A2DB8"/>
    <w:rsid w:val="006A4120"/>
    <w:rsid w:val="006A6262"/>
    <w:rsid w:val="006A64F7"/>
    <w:rsid w:val="006A66D9"/>
    <w:rsid w:val="006A6BEB"/>
    <w:rsid w:val="006A71EA"/>
    <w:rsid w:val="006A74F9"/>
    <w:rsid w:val="006B1090"/>
    <w:rsid w:val="006B1324"/>
    <w:rsid w:val="006B74DC"/>
    <w:rsid w:val="006C019B"/>
    <w:rsid w:val="006C0254"/>
    <w:rsid w:val="006C1150"/>
    <w:rsid w:val="006C1C5A"/>
    <w:rsid w:val="006C2F50"/>
    <w:rsid w:val="006C4E3C"/>
    <w:rsid w:val="006C582A"/>
    <w:rsid w:val="006C713D"/>
    <w:rsid w:val="006C7E26"/>
    <w:rsid w:val="006D2467"/>
    <w:rsid w:val="006D3E49"/>
    <w:rsid w:val="006D43D7"/>
    <w:rsid w:val="006D4AF3"/>
    <w:rsid w:val="006D565C"/>
    <w:rsid w:val="006D6EA8"/>
    <w:rsid w:val="006E41BB"/>
    <w:rsid w:val="006E4826"/>
    <w:rsid w:val="006E494A"/>
    <w:rsid w:val="006E6139"/>
    <w:rsid w:val="006E6D7A"/>
    <w:rsid w:val="006E76DD"/>
    <w:rsid w:val="006E775A"/>
    <w:rsid w:val="006F09E5"/>
    <w:rsid w:val="006F3E7E"/>
    <w:rsid w:val="006F4439"/>
    <w:rsid w:val="006F44AD"/>
    <w:rsid w:val="006F47E7"/>
    <w:rsid w:val="006F554E"/>
    <w:rsid w:val="006F5FE1"/>
    <w:rsid w:val="006F6D8D"/>
    <w:rsid w:val="00700086"/>
    <w:rsid w:val="00700413"/>
    <w:rsid w:val="00701857"/>
    <w:rsid w:val="007027BC"/>
    <w:rsid w:val="00703DC1"/>
    <w:rsid w:val="00704061"/>
    <w:rsid w:val="00704293"/>
    <w:rsid w:val="00704407"/>
    <w:rsid w:val="00704588"/>
    <w:rsid w:val="00707BAA"/>
    <w:rsid w:val="007153FB"/>
    <w:rsid w:val="0071621A"/>
    <w:rsid w:val="0071630A"/>
    <w:rsid w:val="00716DEB"/>
    <w:rsid w:val="00717C3C"/>
    <w:rsid w:val="0072062F"/>
    <w:rsid w:val="007218CF"/>
    <w:rsid w:val="00721ABA"/>
    <w:rsid w:val="00721D2D"/>
    <w:rsid w:val="007243E9"/>
    <w:rsid w:val="00724B7E"/>
    <w:rsid w:val="00725042"/>
    <w:rsid w:val="00725518"/>
    <w:rsid w:val="00730121"/>
    <w:rsid w:val="00733D67"/>
    <w:rsid w:val="007341D1"/>
    <w:rsid w:val="00734B77"/>
    <w:rsid w:val="007378A5"/>
    <w:rsid w:val="0074077C"/>
    <w:rsid w:val="00742895"/>
    <w:rsid w:val="00742E14"/>
    <w:rsid w:val="00742F8B"/>
    <w:rsid w:val="00743027"/>
    <w:rsid w:val="007430F6"/>
    <w:rsid w:val="007449EF"/>
    <w:rsid w:val="00744FF6"/>
    <w:rsid w:val="00746A0A"/>
    <w:rsid w:val="00746DFD"/>
    <w:rsid w:val="007473E5"/>
    <w:rsid w:val="0074740E"/>
    <w:rsid w:val="00747470"/>
    <w:rsid w:val="00753E10"/>
    <w:rsid w:val="00753FB1"/>
    <w:rsid w:val="0075425C"/>
    <w:rsid w:val="00754E2D"/>
    <w:rsid w:val="00755ED6"/>
    <w:rsid w:val="00756044"/>
    <w:rsid w:val="00756ACB"/>
    <w:rsid w:val="00757E0E"/>
    <w:rsid w:val="0076050E"/>
    <w:rsid w:val="00760A6D"/>
    <w:rsid w:val="00761079"/>
    <w:rsid w:val="007622C5"/>
    <w:rsid w:val="007625EA"/>
    <w:rsid w:val="00762E38"/>
    <w:rsid w:val="007676E0"/>
    <w:rsid w:val="007711C0"/>
    <w:rsid w:val="00771BA2"/>
    <w:rsid w:val="0077254E"/>
    <w:rsid w:val="007743A3"/>
    <w:rsid w:val="00774420"/>
    <w:rsid w:val="00774462"/>
    <w:rsid w:val="00774E6D"/>
    <w:rsid w:val="00776C94"/>
    <w:rsid w:val="007779AA"/>
    <w:rsid w:val="007830C0"/>
    <w:rsid w:val="0078367A"/>
    <w:rsid w:val="007836AA"/>
    <w:rsid w:val="00783CC3"/>
    <w:rsid w:val="00783D5C"/>
    <w:rsid w:val="00785FC7"/>
    <w:rsid w:val="00795035"/>
    <w:rsid w:val="0079506B"/>
    <w:rsid w:val="0079530C"/>
    <w:rsid w:val="00796370"/>
    <w:rsid w:val="007978BC"/>
    <w:rsid w:val="007A0920"/>
    <w:rsid w:val="007A094D"/>
    <w:rsid w:val="007A11A2"/>
    <w:rsid w:val="007A4A53"/>
    <w:rsid w:val="007A4C89"/>
    <w:rsid w:val="007A5004"/>
    <w:rsid w:val="007A57E6"/>
    <w:rsid w:val="007A62D5"/>
    <w:rsid w:val="007A7B35"/>
    <w:rsid w:val="007B1A54"/>
    <w:rsid w:val="007B338A"/>
    <w:rsid w:val="007B52C7"/>
    <w:rsid w:val="007B5777"/>
    <w:rsid w:val="007B5789"/>
    <w:rsid w:val="007B72B8"/>
    <w:rsid w:val="007C0351"/>
    <w:rsid w:val="007C0C2A"/>
    <w:rsid w:val="007C41BA"/>
    <w:rsid w:val="007C42EF"/>
    <w:rsid w:val="007C6750"/>
    <w:rsid w:val="007C6762"/>
    <w:rsid w:val="007C6F22"/>
    <w:rsid w:val="007C751E"/>
    <w:rsid w:val="007C7609"/>
    <w:rsid w:val="007D1AF2"/>
    <w:rsid w:val="007D3688"/>
    <w:rsid w:val="007D45AF"/>
    <w:rsid w:val="007D4FA5"/>
    <w:rsid w:val="007D5B53"/>
    <w:rsid w:val="007D5C8B"/>
    <w:rsid w:val="007D5F90"/>
    <w:rsid w:val="007D6663"/>
    <w:rsid w:val="007D7953"/>
    <w:rsid w:val="007E224C"/>
    <w:rsid w:val="007E2B62"/>
    <w:rsid w:val="007E3806"/>
    <w:rsid w:val="007E40D5"/>
    <w:rsid w:val="007E4F00"/>
    <w:rsid w:val="007E5081"/>
    <w:rsid w:val="007E57DD"/>
    <w:rsid w:val="007E774E"/>
    <w:rsid w:val="007E7838"/>
    <w:rsid w:val="007F47FE"/>
    <w:rsid w:val="007F514D"/>
    <w:rsid w:val="007F71E4"/>
    <w:rsid w:val="007F742C"/>
    <w:rsid w:val="00800B08"/>
    <w:rsid w:val="00802334"/>
    <w:rsid w:val="00804C1F"/>
    <w:rsid w:val="00806F7E"/>
    <w:rsid w:val="00810454"/>
    <w:rsid w:val="00810763"/>
    <w:rsid w:val="00810972"/>
    <w:rsid w:val="0081172C"/>
    <w:rsid w:val="00811903"/>
    <w:rsid w:val="00812108"/>
    <w:rsid w:val="00814290"/>
    <w:rsid w:val="00814466"/>
    <w:rsid w:val="00820837"/>
    <w:rsid w:val="00820E13"/>
    <w:rsid w:val="00820FC2"/>
    <w:rsid w:val="00821231"/>
    <w:rsid w:val="00822329"/>
    <w:rsid w:val="00822A05"/>
    <w:rsid w:val="0082332B"/>
    <w:rsid w:val="0082495E"/>
    <w:rsid w:val="0083040D"/>
    <w:rsid w:val="00831A58"/>
    <w:rsid w:val="00831EA5"/>
    <w:rsid w:val="0083294E"/>
    <w:rsid w:val="00832AD5"/>
    <w:rsid w:val="00832B07"/>
    <w:rsid w:val="00834161"/>
    <w:rsid w:val="00834182"/>
    <w:rsid w:val="00834874"/>
    <w:rsid w:val="00834CB8"/>
    <w:rsid w:val="008351D4"/>
    <w:rsid w:val="008364EA"/>
    <w:rsid w:val="00837410"/>
    <w:rsid w:val="00843119"/>
    <w:rsid w:val="008435B7"/>
    <w:rsid w:val="00845B26"/>
    <w:rsid w:val="008474A7"/>
    <w:rsid w:val="008502B7"/>
    <w:rsid w:val="00850C60"/>
    <w:rsid w:val="00850D4B"/>
    <w:rsid w:val="0085399C"/>
    <w:rsid w:val="00854DC2"/>
    <w:rsid w:val="00855183"/>
    <w:rsid w:val="008551F7"/>
    <w:rsid w:val="00855535"/>
    <w:rsid w:val="008560E1"/>
    <w:rsid w:val="00856573"/>
    <w:rsid w:val="008574F0"/>
    <w:rsid w:val="00860FBA"/>
    <w:rsid w:val="00861061"/>
    <w:rsid w:val="0086160E"/>
    <w:rsid w:val="00862A49"/>
    <w:rsid w:val="00863F1D"/>
    <w:rsid w:val="008658A0"/>
    <w:rsid w:val="00865D47"/>
    <w:rsid w:val="008669E9"/>
    <w:rsid w:val="00866D0B"/>
    <w:rsid w:val="00870B8B"/>
    <w:rsid w:val="00871D6B"/>
    <w:rsid w:val="00873022"/>
    <w:rsid w:val="008734D7"/>
    <w:rsid w:val="00875630"/>
    <w:rsid w:val="008767BF"/>
    <w:rsid w:val="00882133"/>
    <w:rsid w:val="0088486B"/>
    <w:rsid w:val="008858E8"/>
    <w:rsid w:val="00887B58"/>
    <w:rsid w:val="00887CC5"/>
    <w:rsid w:val="00887E6F"/>
    <w:rsid w:val="0089123E"/>
    <w:rsid w:val="00892F8F"/>
    <w:rsid w:val="00894CCF"/>
    <w:rsid w:val="008953DC"/>
    <w:rsid w:val="00895EB7"/>
    <w:rsid w:val="008A039B"/>
    <w:rsid w:val="008A0ABE"/>
    <w:rsid w:val="008A1125"/>
    <w:rsid w:val="008A1A96"/>
    <w:rsid w:val="008A1B36"/>
    <w:rsid w:val="008A2A13"/>
    <w:rsid w:val="008A3EE4"/>
    <w:rsid w:val="008A4880"/>
    <w:rsid w:val="008A494D"/>
    <w:rsid w:val="008A6BC4"/>
    <w:rsid w:val="008A7B6C"/>
    <w:rsid w:val="008B35FE"/>
    <w:rsid w:val="008B389F"/>
    <w:rsid w:val="008B4323"/>
    <w:rsid w:val="008B4B8D"/>
    <w:rsid w:val="008B6AE6"/>
    <w:rsid w:val="008C02FD"/>
    <w:rsid w:val="008C0B3B"/>
    <w:rsid w:val="008C15DC"/>
    <w:rsid w:val="008C2052"/>
    <w:rsid w:val="008C2700"/>
    <w:rsid w:val="008C272C"/>
    <w:rsid w:val="008C33C7"/>
    <w:rsid w:val="008C521F"/>
    <w:rsid w:val="008C52C5"/>
    <w:rsid w:val="008C6AAD"/>
    <w:rsid w:val="008C7044"/>
    <w:rsid w:val="008C780D"/>
    <w:rsid w:val="008C7ADB"/>
    <w:rsid w:val="008D12C1"/>
    <w:rsid w:val="008D141A"/>
    <w:rsid w:val="008D152F"/>
    <w:rsid w:val="008D2770"/>
    <w:rsid w:val="008D3886"/>
    <w:rsid w:val="008D4CA7"/>
    <w:rsid w:val="008D6779"/>
    <w:rsid w:val="008D7CBF"/>
    <w:rsid w:val="008E01B2"/>
    <w:rsid w:val="008E0213"/>
    <w:rsid w:val="008E0DA4"/>
    <w:rsid w:val="008E1440"/>
    <w:rsid w:val="008E19D6"/>
    <w:rsid w:val="008E3A50"/>
    <w:rsid w:val="008E6E6F"/>
    <w:rsid w:val="008E78A3"/>
    <w:rsid w:val="008E7F02"/>
    <w:rsid w:val="008F1367"/>
    <w:rsid w:val="008F4605"/>
    <w:rsid w:val="008F5839"/>
    <w:rsid w:val="00901F57"/>
    <w:rsid w:val="00902F7A"/>
    <w:rsid w:val="00904AE8"/>
    <w:rsid w:val="00905701"/>
    <w:rsid w:val="00906C3B"/>
    <w:rsid w:val="00907B67"/>
    <w:rsid w:val="00907E11"/>
    <w:rsid w:val="00910A95"/>
    <w:rsid w:val="00911527"/>
    <w:rsid w:val="00914644"/>
    <w:rsid w:val="009147A8"/>
    <w:rsid w:val="00914C65"/>
    <w:rsid w:val="00914FE4"/>
    <w:rsid w:val="009150B4"/>
    <w:rsid w:val="0091629F"/>
    <w:rsid w:val="00916F94"/>
    <w:rsid w:val="00917502"/>
    <w:rsid w:val="00917661"/>
    <w:rsid w:val="00917805"/>
    <w:rsid w:val="00917A59"/>
    <w:rsid w:val="00917FFE"/>
    <w:rsid w:val="009236D8"/>
    <w:rsid w:val="00926B18"/>
    <w:rsid w:val="00927200"/>
    <w:rsid w:val="0092775D"/>
    <w:rsid w:val="00930FA9"/>
    <w:rsid w:val="009332F0"/>
    <w:rsid w:val="00933E7A"/>
    <w:rsid w:val="00933F0F"/>
    <w:rsid w:val="00934B49"/>
    <w:rsid w:val="00934B50"/>
    <w:rsid w:val="00936411"/>
    <w:rsid w:val="00940AD8"/>
    <w:rsid w:val="00945770"/>
    <w:rsid w:val="00945ED7"/>
    <w:rsid w:val="00947E0C"/>
    <w:rsid w:val="009507B1"/>
    <w:rsid w:val="00950D26"/>
    <w:rsid w:val="009510C9"/>
    <w:rsid w:val="0095140E"/>
    <w:rsid w:val="00952652"/>
    <w:rsid w:val="00953725"/>
    <w:rsid w:val="00953ED0"/>
    <w:rsid w:val="0095497D"/>
    <w:rsid w:val="0095538E"/>
    <w:rsid w:val="00955F80"/>
    <w:rsid w:val="00956392"/>
    <w:rsid w:val="0095644A"/>
    <w:rsid w:val="00961613"/>
    <w:rsid w:val="00963607"/>
    <w:rsid w:val="009642D2"/>
    <w:rsid w:val="00966D04"/>
    <w:rsid w:val="00967391"/>
    <w:rsid w:val="00970DAD"/>
    <w:rsid w:val="0097148A"/>
    <w:rsid w:val="009716FA"/>
    <w:rsid w:val="00971B43"/>
    <w:rsid w:val="00971DF5"/>
    <w:rsid w:val="00973051"/>
    <w:rsid w:val="0097311A"/>
    <w:rsid w:val="009733F4"/>
    <w:rsid w:val="009739AB"/>
    <w:rsid w:val="00974B5F"/>
    <w:rsid w:val="0097526F"/>
    <w:rsid w:val="00975748"/>
    <w:rsid w:val="009771E5"/>
    <w:rsid w:val="00977704"/>
    <w:rsid w:val="00977CA8"/>
    <w:rsid w:val="00980002"/>
    <w:rsid w:val="0098074C"/>
    <w:rsid w:val="009813AF"/>
    <w:rsid w:val="00981B96"/>
    <w:rsid w:val="009827CB"/>
    <w:rsid w:val="00983220"/>
    <w:rsid w:val="00990812"/>
    <w:rsid w:val="0099119E"/>
    <w:rsid w:val="009915B4"/>
    <w:rsid w:val="009918F9"/>
    <w:rsid w:val="00991AA5"/>
    <w:rsid w:val="00992672"/>
    <w:rsid w:val="00995160"/>
    <w:rsid w:val="00997951"/>
    <w:rsid w:val="009A21C5"/>
    <w:rsid w:val="009A24FC"/>
    <w:rsid w:val="009A25C8"/>
    <w:rsid w:val="009A3364"/>
    <w:rsid w:val="009A36E2"/>
    <w:rsid w:val="009A54BC"/>
    <w:rsid w:val="009A61DE"/>
    <w:rsid w:val="009A7690"/>
    <w:rsid w:val="009B080F"/>
    <w:rsid w:val="009B3527"/>
    <w:rsid w:val="009B3A2A"/>
    <w:rsid w:val="009B3D18"/>
    <w:rsid w:val="009B3DF3"/>
    <w:rsid w:val="009B4189"/>
    <w:rsid w:val="009B427B"/>
    <w:rsid w:val="009B5215"/>
    <w:rsid w:val="009B597D"/>
    <w:rsid w:val="009B6115"/>
    <w:rsid w:val="009B695A"/>
    <w:rsid w:val="009B7090"/>
    <w:rsid w:val="009C0314"/>
    <w:rsid w:val="009C0970"/>
    <w:rsid w:val="009C0991"/>
    <w:rsid w:val="009C0A7D"/>
    <w:rsid w:val="009C0CA2"/>
    <w:rsid w:val="009C1288"/>
    <w:rsid w:val="009C403E"/>
    <w:rsid w:val="009C4702"/>
    <w:rsid w:val="009C4EFE"/>
    <w:rsid w:val="009C7D42"/>
    <w:rsid w:val="009D0086"/>
    <w:rsid w:val="009D1842"/>
    <w:rsid w:val="009D3EB4"/>
    <w:rsid w:val="009D5CF6"/>
    <w:rsid w:val="009D71B8"/>
    <w:rsid w:val="009D75FA"/>
    <w:rsid w:val="009E2769"/>
    <w:rsid w:val="009E2BDE"/>
    <w:rsid w:val="009E35E2"/>
    <w:rsid w:val="009E4DA5"/>
    <w:rsid w:val="009E5BD0"/>
    <w:rsid w:val="009E5C27"/>
    <w:rsid w:val="009E6164"/>
    <w:rsid w:val="009E6188"/>
    <w:rsid w:val="009E63D6"/>
    <w:rsid w:val="009F08A0"/>
    <w:rsid w:val="009F19D4"/>
    <w:rsid w:val="009F6013"/>
    <w:rsid w:val="009F6344"/>
    <w:rsid w:val="009F6B30"/>
    <w:rsid w:val="00A002BE"/>
    <w:rsid w:val="00A0059C"/>
    <w:rsid w:val="00A01776"/>
    <w:rsid w:val="00A04A35"/>
    <w:rsid w:val="00A0531F"/>
    <w:rsid w:val="00A05BFC"/>
    <w:rsid w:val="00A060B2"/>
    <w:rsid w:val="00A100AD"/>
    <w:rsid w:val="00A129D1"/>
    <w:rsid w:val="00A14812"/>
    <w:rsid w:val="00A1516D"/>
    <w:rsid w:val="00A1644F"/>
    <w:rsid w:val="00A17176"/>
    <w:rsid w:val="00A202D1"/>
    <w:rsid w:val="00A21215"/>
    <w:rsid w:val="00A2513F"/>
    <w:rsid w:val="00A2602C"/>
    <w:rsid w:val="00A266D8"/>
    <w:rsid w:val="00A26C60"/>
    <w:rsid w:val="00A27BCE"/>
    <w:rsid w:val="00A32E7A"/>
    <w:rsid w:val="00A337BA"/>
    <w:rsid w:val="00A341AD"/>
    <w:rsid w:val="00A348E5"/>
    <w:rsid w:val="00A358B7"/>
    <w:rsid w:val="00A358FF"/>
    <w:rsid w:val="00A35A28"/>
    <w:rsid w:val="00A35D5F"/>
    <w:rsid w:val="00A36BC0"/>
    <w:rsid w:val="00A37174"/>
    <w:rsid w:val="00A40E00"/>
    <w:rsid w:val="00A40EC4"/>
    <w:rsid w:val="00A42417"/>
    <w:rsid w:val="00A428E8"/>
    <w:rsid w:val="00A43B86"/>
    <w:rsid w:val="00A43D34"/>
    <w:rsid w:val="00A440B0"/>
    <w:rsid w:val="00A465B9"/>
    <w:rsid w:val="00A4797D"/>
    <w:rsid w:val="00A47C42"/>
    <w:rsid w:val="00A50493"/>
    <w:rsid w:val="00A507F2"/>
    <w:rsid w:val="00A50B54"/>
    <w:rsid w:val="00A52ADB"/>
    <w:rsid w:val="00A532C8"/>
    <w:rsid w:val="00A549EB"/>
    <w:rsid w:val="00A55475"/>
    <w:rsid w:val="00A5711F"/>
    <w:rsid w:val="00A57E92"/>
    <w:rsid w:val="00A623F4"/>
    <w:rsid w:val="00A64998"/>
    <w:rsid w:val="00A65D56"/>
    <w:rsid w:val="00A74CBA"/>
    <w:rsid w:val="00A77211"/>
    <w:rsid w:val="00A800E3"/>
    <w:rsid w:val="00A804A6"/>
    <w:rsid w:val="00A8181E"/>
    <w:rsid w:val="00A82D07"/>
    <w:rsid w:val="00A82EE9"/>
    <w:rsid w:val="00A83726"/>
    <w:rsid w:val="00A83AF3"/>
    <w:rsid w:val="00A84719"/>
    <w:rsid w:val="00A86506"/>
    <w:rsid w:val="00A9010D"/>
    <w:rsid w:val="00A9050D"/>
    <w:rsid w:val="00A92921"/>
    <w:rsid w:val="00A9382F"/>
    <w:rsid w:val="00A93CE2"/>
    <w:rsid w:val="00A93FE7"/>
    <w:rsid w:val="00A94ACA"/>
    <w:rsid w:val="00A94BF8"/>
    <w:rsid w:val="00A95888"/>
    <w:rsid w:val="00A9762C"/>
    <w:rsid w:val="00A97A8D"/>
    <w:rsid w:val="00AA227B"/>
    <w:rsid w:val="00AA2CA0"/>
    <w:rsid w:val="00AA36BF"/>
    <w:rsid w:val="00AA3DB8"/>
    <w:rsid w:val="00AA5758"/>
    <w:rsid w:val="00AA5E08"/>
    <w:rsid w:val="00AA6E7B"/>
    <w:rsid w:val="00AA7168"/>
    <w:rsid w:val="00AA73F3"/>
    <w:rsid w:val="00AA7A3B"/>
    <w:rsid w:val="00AB0367"/>
    <w:rsid w:val="00AB0805"/>
    <w:rsid w:val="00AB1D91"/>
    <w:rsid w:val="00AB2841"/>
    <w:rsid w:val="00AB2F6F"/>
    <w:rsid w:val="00AB37C2"/>
    <w:rsid w:val="00AB3AD9"/>
    <w:rsid w:val="00AB46AA"/>
    <w:rsid w:val="00AB58D5"/>
    <w:rsid w:val="00AB5D85"/>
    <w:rsid w:val="00AB654B"/>
    <w:rsid w:val="00AB6E8B"/>
    <w:rsid w:val="00AB754F"/>
    <w:rsid w:val="00AC152E"/>
    <w:rsid w:val="00AC1EF2"/>
    <w:rsid w:val="00AC1F32"/>
    <w:rsid w:val="00AC3216"/>
    <w:rsid w:val="00AC3946"/>
    <w:rsid w:val="00AC53DB"/>
    <w:rsid w:val="00AC6411"/>
    <w:rsid w:val="00AC6F3B"/>
    <w:rsid w:val="00AC7031"/>
    <w:rsid w:val="00AD004C"/>
    <w:rsid w:val="00AD0499"/>
    <w:rsid w:val="00AD35D9"/>
    <w:rsid w:val="00AD3FC1"/>
    <w:rsid w:val="00AD5469"/>
    <w:rsid w:val="00AD6535"/>
    <w:rsid w:val="00AE08AA"/>
    <w:rsid w:val="00AE11BC"/>
    <w:rsid w:val="00AE15AD"/>
    <w:rsid w:val="00AE1D8B"/>
    <w:rsid w:val="00AE1DC0"/>
    <w:rsid w:val="00AE201C"/>
    <w:rsid w:val="00AE2E6C"/>
    <w:rsid w:val="00AE3ED7"/>
    <w:rsid w:val="00AE551B"/>
    <w:rsid w:val="00AE5C8C"/>
    <w:rsid w:val="00AF1B39"/>
    <w:rsid w:val="00AF2844"/>
    <w:rsid w:val="00AF2FA2"/>
    <w:rsid w:val="00AF383A"/>
    <w:rsid w:val="00AF690F"/>
    <w:rsid w:val="00B000CE"/>
    <w:rsid w:val="00B004FA"/>
    <w:rsid w:val="00B010EE"/>
    <w:rsid w:val="00B0219B"/>
    <w:rsid w:val="00B025E2"/>
    <w:rsid w:val="00B03505"/>
    <w:rsid w:val="00B040E9"/>
    <w:rsid w:val="00B04690"/>
    <w:rsid w:val="00B04F64"/>
    <w:rsid w:val="00B059CB"/>
    <w:rsid w:val="00B05B0A"/>
    <w:rsid w:val="00B06C76"/>
    <w:rsid w:val="00B10C9A"/>
    <w:rsid w:val="00B123EE"/>
    <w:rsid w:val="00B1414E"/>
    <w:rsid w:val="00B15817"/>
    <w:rsid w:val="00B22480"/>
    <w:rsid w:val="00B225B7"/>
    <w:rsid w:val="00B23CD2"/>
    <w:rsid w:val="00B24920"/>
    <w:rsid w:val="00B249F0"/>
    <w:rsid w:val="00B25301"/>
    <w:rsid w:val="00B253BC"/>
    <w:rsid w:val="00B25770"/>
    <w:rsid w:val="00B271A1"/>
    <w:rsid w:val="00B27837"/>
    <w:rsid w:val="00B31C68"/>
    <w:rsid w:val="00B325E2"/>
    <w:rsid w:val="00B33A79"/>
    <w:rsid w:val="00B33F69"/>
    <w:rsid w:val="00B3436B"/>
    <w:rsid w:val="00B3493B"/>
    <w:rsid w:val="00B356FC"/>
    <w:rsid w:val="00B360B8"/>
    <w:rsid w:val="00B36668"/>
    <w:rsid w:val="00B424E2"/>
    <w:rsid w:val="00B4270E"/>
    <w:rsid w:val="00B42B70"/>
    <w:rsid w:val="00B43591"/>
    <w:rsid w:val="00B45909"/>
    <w:rsid w:val="00B466BF"/>
    <w:rsid w:val="00B46C04"/>
    <w:rsid w:val="00B47B9C"/>
    <w:rsid w:val="00B5005E"/>
    <w:rsid w:val="00B5159B"/>
    <w:rsid w:val="00B51CA7"/>
    <w:rsid w:val="00B52644"/>
    <w:rsid w:val="00B52709"/>
    <w:rsid w:val="00B53C26"/>
    <w:rsid w:val="00B54E70"/>
    <w:rsid w:val="00B55717"/>
    <w:rsid w:val="00B570EC"/>
    <w:rsid w:val="00B57F35"/>
    <w:rsid w:val="00B61786"/>
    <w:rsid w:val="00B619A4"/>
    <w:rsid w:val="00B62027"/>
    <w:rsid w:val="00B629F4"/>
    <w:rsid w:val="00B64FE5"/>
    <w:rsid w:val="00B656C5"/>
    <w:rsid w:val="00B66EC4"/>
    <w:rsid w:val="00B70B52"/>
    <w:rsid w:val="00B711F7"/>
    <w:rsid w:val="00B73911"/>
    <w:rsid w:val="00B73A07"/>
    <w:rsid w:val="00B74260"/>
    <w:rsid w:val="00B768FC"/>
    <w:rsid w:val="00B76F85"/>
    <w:rsid w:val="00B80712"/>
    <w:rsid w:val="00B81E8D"/>
    <w:rsid w:val="00B86076"/>
    <w:rsid w:val="00B86221"/>
    <w:rsid w:val="00B86B8D"/>
    <w:rsid w:val="00B877D1"/>
    <w:rsid w:val="00B87982"/>
    <w:rsid w:val="00B87E51"/>
    <w:rsid w:val="00B903F6"/>
    <w:rsid w:val="00B91614"/>
    <w:rsid w:val="00B91EAA"/>
    <w:rsid w:val="00B92CA0"/>
    <w:rsid w:val="00B94902"/>
    <w:rsid w:val="00B9652D"/>
    <w:rsid w:val="00B9757D"/>
    <w:rsid w:val="00B9790F"/>
    <w:rsid w:val="00BA12CC"/>
    <w:rsid w:val="00BA1379"/>
    <w:rsid w:val="00BA2077"/>
    <w:rsid w:val="00BA309B"/>
    <w:rsid w:val="00BA3EB2"/>
    <w:rsid w:val="00BA4D68"/>
    <w:rsid w:val="00BA5612"/>
    <w:rsid w:val="00BB0A56"/>
    <w:rsid w:val="00BB0C07"/>
    <w:rsid w:val="00BB1C6F"/>
    <w:rsid w:val="00BB37AB"/>
    <w:rsid w:val="00BB41AD"/>
    <w:rsid w:val="00BB4A7F"/>
    <w:rsid w:val="00BB623F"/>
    <w:rsid w:val="00BC227F"/>
    <w:rsid w:val="00BC34D2"/>
    <w:rsid w:val="00BC4502"/>
    <w:rsid w:val="00BC4EB3"/>
    <w:rsid w:val="00BC79E0"/>
    <w:rsid w:val="00BD01C0"/>
    <w:rsid w:val="00BD0753"/>
    <w:rsid w:val="00BD1453"/>
    <w:rsid w:val="00BD1751"/>
    <w:rsid w:val="00BD42BF"/>
    <w:rsid w:val="00BD6509"/>
    <w:rsid w:val="00BD6E4B"/>
    <w:rsid w:val="00BD6E69"/>
    <w:rsid w:val="00BD7A30"/>
    <w:rsid w:val="00BE0CB7"/>
    <w:rsid w:val="00BE0CE0"/>
    <w:rsid w:val="00BE156B"/>
    <w:rsid w:val="00BE1822"/>
    <w:rsid w:val="00BE18FB"/>
    <w:rsid w:val="00BE3C8F"/>
    <w:rsid w:val="00BE5575"/>
    <w:rsid w:val="00BE7066"/>
    <w:rsid w:val="00BE749F"/>
    <w:rsid w:val="00BF0743"/>
    <w:rsid w:val="00BF0DF0"/>
    <w:rsid w:val="00BF0E46"/>
    <w:rsid w:val="00BF13E2"/>
    <w:rsid w:val="00BF45FC"/>
    <w:rsid w:val="00BF4F6F"/>
    <w:rsid w:val="00BF5C6F"/>
    <w:rsid w:val="00BF75E0"/>
    <w:rsid w:val="00C018F1"/>
    <w:rsid w:val="00C02682"/>
    <w:rsid w:val="00C032F4"/>
    <w:rsid w:val="00C03DC4"/>
    <w:rsid w:val="00C03E86"/>
    <w:rsid w:val="00C05B46"/>
    <w:rsid w:val="00C06878"/>
    <w:rsid w:val="00C07F34"/>
    <w:rsid w:val="00C1108A"/>
    <w:rsid w:val="00C14CD9"/>
    <w:rsid w:val="00C158E6"/>
    <w:rsid w:val="00C16201"/>
    <w:rsid w:val="00C17A21"/>
    <w:rsid w:val="00C2189C"/>
    <w:rsid w:val="00C22A95"/>
    <w:rsid w:val="00C23BF6"/>
    <w:rsid w:val="00C248FC"/>
    <w:rsid w:val="00C250F3"/>
    <w:rsid w:val="00C256E8"/>
    <w:rsid w:val="00C2614A"/>
    <w:rsid w:val="00C26F89"/>
    <w:rsid w:val="00C27F51"/>
    <w:rsid w:val="00C31290"/>
    <w:rsid w:val="00C3199D"/>
    <w:rsid w:val="00C342FC"/>
    <w:rsid w:val="00C37452"/>
    <w:rsid w:val="00C3760D"/>
    <w:rsid w:val="00C44CA9"/>
    <w:rsid w:val="00C453F2"/>
    <w:rsid w:val="00C4556A"/>
    <w:rsid w:val="00C469E8"/>
    <w:rsid w:val="00C46C10"/>
    <w:rsid w:val="00C473B9"/>
    <w:rsid w:val="00C51839"/>
    <w:rsid w:val="00C52ACC"/>
    <w:rsid w:val="00C60A3A"/>
    <w:rsid w:val="00C622FB"/>
    <w:rsid w:val="00C627DF"/>
    <w:rsid w:val="00C64075"/>
    <w:rsid w:val="00C6507C"/>
    <w:rsid w:val="00C653FB"/>
    <w:rsid w:val="00C65680"/>
    <w:rsid w:val="00C661D5"/>
    <w:rsid w:val="00C6742A"/>
    <w:rsid w:val="00C74017"/>
    <w:rsid w:val="00C74ABD"/>
    <w:rsid w:val="00C74C76"/>
    <w:rsid w:val="00C74CA9"/>
    <w:rsid w:val="00C762FE"/>
    <w:rsid w:val="00C773EA"/>
    <w:rsid w:val="00C77E0C"/>
    <w:rsid w:val="00C803C0"/>
    <w:rsid w:val="00C8107B"/>
    <w:rsid w:val="00C82096"/>
    <w:rsid w:val="00C82BBE"/>
    <w:rsid w:val="00C82D62"/>
    <w:rsid w:val="00C82E83"/>
    <w:rsid w:val="00C83068"/>
    <w:rsid w:val="00C833F8"/>
    <w:rsid w:val="00C836FD"/>
    <w:rsid w:val="00C91844"/>
    <w:rsid w:val="00C92F55"/>
    <w:rsid w:val="00C93977"/>
    <w:rsid w:val="00C93D64"/>
    <w:rsid w:val="00C93F3B"/>
    <w:rsid w:val="00C9469C"/>
    <w:rsid w:val="00C955AD"/>
    <w:rsid w:val="00C96679"/>
    <w:rsid w:val="00C96D6A"/>
    <w:rsid w:val="00CA1973"/>
    <w:rsid w:val="00CA27B1"/>
    <w:rsid w:val="00CA4F55"/>
    <w:rsid w:val="00CA507B"/>
    <w:rsid w:val="00CA75FC"/>
    <w:rsid w:val="00CB0C61"/>
    <w:rsid w:val="00CB2321"/>
    <w:rsid w:val="00CB2654"/>
    <w:rsid w:val="00CB2A54"/>
    <w:rsid w:val="00CB35A7"/>
    <w:rsid w:val="00CB3FE9"/>
    <w:rsid w:val="00CB5A1B"/>
    <w:rsid w:val="00CB74B9"/>
    <w:rsid w:val="00CC33B3"/>
    <w:rsid w:val="00CC33E1"/>
    <w:rsid w:val="00CC3B98"/>
    <w:rsid w:val="00CC4CC9"/>
    <w:rsid w:val="00CC5E61"/>
    <w:rsid w:val="00CC6A3E"/>
    <w:rsid w:val="00CC6C0D"/>
    <w:rsid w:val="00CD1597"/>
    <w:rsid w:val="00CD575D"/>
    <w:rsid w:val="00CD6F6D"/>
    <w:rsid w:val="00CD7021"/>
    <w:rsid w:val="00CE014E"/>
    <w:rsid w:val="00CE1642"/>
    <w:rsid w:val="00CE28B4"/>
    <w:rsid w:val="00CE5F48"/>
    <w:rsid w:val="00CE693E"/>
    <w:rsid w:val="00CF17A2"/>
    <w:rsid w:val="00CF1F60"/>
    <w:rsid w:val="00CF2104"/>
    <w:rsid w:val="00CF2C9F"/>
    <w:rsid w:val="00CF733C"/>
    <w:rsid w:val="00CF7ADD"/>
    <w:rsid w:val="00D01CAF"/>
    <w:rsid w:val="00D01D79"/>
    <w:rsid w:val="00D022CE"/>
    <w:rsid w:val="00D02E0F"/>
    <w:rsid w:val="00D034DF"/>
    <w:rsid w:val="00D0377D"/>
    <w:rsid w:val="00D03D31"/>
    <w:rsid w:val="00D03FF1"/>
    <w:rsid w:val="00D073DC"/>
    <w:rsid w:val="00D1010F"/>
    <w:rsid w:val="00D1044F"/>
    <w:rsid w:val="00D109B2"/>
    <w:rsid w:val="00D10D60"/>
    <w:rsid w:val="00D13A38"/>
    <w:rsid w:val="00D145CA"/>
    <w:rsid w:val="00D14834"/>
    <w:rsid w:val="00D161E7"/>
    <w:rsid w:val="00D1651F"/>
    <w:rsid w:val="00D16BC5"/>
    <w:rsid w:val="00D20404"/>
    <w:rsid w:val="00D205FF"/>
    <w:rsid w:val="00D2499E"/>
    <w:rsid w:val="00D26302"/>
    <w:rsid w:val="00D309DB"/>
    <w:rsid w:val="00D30C1F"/>
    <w:rsid w:val="00D32955"/>
    <w:rsid w:val="00D32AC0"/>
    <w:rsid w:val="00D347B0"/>
    <w:rsid w:val="00D352D6"/>
    <w:rsid w:val="00D35ABD"/>
    <w:rsid w:val="00D369CE"/>
    <w:rsid w:val="00D3730E"/>
    <w:rsid w:val="00D376D4"/>
    <w:rsid w:val="00D4150B"/>
    <w:rsid w:val="00D415FA"/>
    <w:rsid w:val="00D43164"/>
    <w:rsid w:val="00D43E92"/>
    <w:rsid w:val="00D44EEB"/>
    <w:rsid w:val="00D465CF"/>
    <w:rsid w:val="00D471BB"/>
    <w:rsid w:val="00D504FF"/>
    <w:rsid w:val="00D5051A"/>
    <w:rsid w:val="00D51412"/>
    <w:rsid w:val="00D51FA3"/>
    <w:rsid w:val="00D5348B"/>
    <w:rsid w:val="00D538E1"/>
    <w:rsid w:val="00D544A4"/>
    <w:rsid w:val="00D55874"/>
    <w:rsid w:val="00D55E93"/>
    <w:rsid w:val="00D56435"/>
    <w:rsid w:val="00D57EEF"/>
    <w:rsid w:val="00D60DC8"/>
    <w:rsid w:val="00D613F8"/>
    <w:rsid w:val="00D62EAC"/>
    <w:rsid w:val="00D63206"/>
    <w:rsid w:val="00D635B9"/>
    <w:rsid w:val="00D65090"/>
    <w:rsid w:val="00D659F3"/>
    <w:rsid w:val="00D66491"/>
    <w:rsid w:val="00D668C1"/>
    <w:rsid w:val="00D67809"/>
    <w:rsid w:val="00D706D4"/>
    <w:rsid w:val="00D70729"/>
    <w:rsid w:val="00D7191F"/>
    <w:rsid w:val="00D723CA"/>
    <w:rsid w:val="00D72FD2"/>
    <w:rsid w:val="00D7319A"/>
    <w:rsid w:val="00D7407D"/>
    <w:rsid w:val="00D7527B"/>
    <w:rsid w:val="00D76C17"/>
    <w:rsid w:val="00D8048F"/>
    <w:rsid w:val="00D809FE"/>
    <w:rsid w:val="00D810A2"/>
    <w:rsid w:val="00D810EB"/>
    <w:rsid w:val="00D81BFF"/>
    <w:rsid w:val="00D81CFA"/>
    <w:rsid w:val="00D81D24"/>
    <w:rsid w:val="00D831FA"/>
    <w:rsid w:val="00D8364E"/>
    <w:rsid w:val="00D83887"/>
    <w:rsid w:val="00D83D82"/>
    <w:rsid w:val="00D83DB6"/>
    <w:rsid w:val="00D84075"/>
    <w:rsid w:val="00D85313"/>
    <w:rsid w:val="00D85358"/>
    <w:rsid w:val="00D8553C"/>
    <w:rsid w:val="00D85BCB"/>
    <w:rsid w:val="00D8713F"/>
    <w:rsid w:val="00D90EA0"/>
    <w:rsid w:val="00D9196D"/>
    <w:rsid w:val="00D9255E"/>
    <w:rsid w:val="00D93266"/>
    <w:rsid w:val="00D93B8B"/>
    <w:rsid w:val="00D93C3A"/>
    <w:rsid w:val="00D94320"/>
    <w:rsid w:val="00D95E77"/>
    <w:rsid w:val="00D96F19"/>
    <w:rsid w:val="00D97444"/>
    <w:rsid w:val="00D976EF"/>
    <w:rsid w:val="00D97BC6"/>
    <w:rsid w:val="00DA050E"/>
    <w:rsid w:val="00DA15EB"/>
    <w:rsid w:val="00DA347D"/>
    <w:rsid w:val="00DA390E"/>
    <w:rsid w:val="00DA45FB"/>
    <w:rsid w:val="00DA4B36"/>
    <w:rsid w:val="00DA5B8E"/>
    <w:rsid w:val="00DA6275"/>
    <w:rsid w:val="00DA671C"/>
    <w:rsid w:val="00DB2357"/>
    <w:rsid w:val="00DB3A61"/>
    <w:rsid w:val="00DB3BE8"/>
    <w:rsid w:val="00DB4AD6"/>
    <w:rsid w:val="00DB594E"/>
    <w:rsid w:val="00DC07F2"/>
    <w:rsid w:val="00DC0F91"/>
    <w:rsid w:val="00DC1371"/>
    <w:rsid w:val="00DC3774"/>
    <w:rsid w:val="00DC3CD1"/>
    <w:rsid w:val="00DC4769"/>
    <w:rsid w:val="00DC4A94"/>
    <w:rsid w:val="00DC4D2E"/>
    <w:rsid w:val="00DC54B7"/>
    <w:rsid w:val="00DC6332"/>
    <w:rsid w:val="00DC69C3"/>
    <w:rsid w:val="00DD0363"/>
    <w:rsid w:val="00DD3633"/>
    <w:rsid w:val="00DD4A1E"/>
    <w:rsid w:val="00DD4FF9"/>
    <w:rsid w:val="00DD533A"/>
    <w:rsid w:val="00DD6E62"/>
    <w:rsid w:val="00DD78F2"/>
    <w:rsid w:val="00DE008D"/>
    <w:rsid w:val="00DE0298"/>
    <w:rsid w:val="00DE13A5"/>
    <w:rsid w:val="00DE249E"/>
    <w:rsid w:val="00DE3B9B"/>
    <w:rsid w:val="00DE4BBC"/>
    <w:rsid w:val="00DE67B9"/>
    <w:rsid w:val="00DF02F3"/>
    <w:rsid w:val="00DF286D"/>
    <w:rsid w:val="00DF28C2"/>
    <w:rsid w:val="00DF2B41"/>
    <w:rsid w:val="00DF3257"/>
    <w:rsid w:val="00DF33B7"/>
    <w:rsid w:val="00DF34C8"/>
    <w:rsid w:val="00DF3625"/>
    <w:rsid w:val="00DF4C2D"/>
    <w:rsid w:val="00DF6454"/>
    <w:rsid w:val="00DF67FA"/>
    <w:rsid w:val="00DF6C47"/>
    <w:rsid w:val="00E00782"/>
    <w:rsid w:val="00E03BE6"/>
    <w:rsid w:val="00E04B0B"/>
    <w:rsid w:val="00E06DF4"/>
    <w:rsid w:val="00E071F5"/>
    <w:rsid w:val="00E10F5B"/>
    <w:rsid w:val="00E12C21"/>
    <w:rsid w:val="00E12FD6"/>
    <w:rsid w:val="00E131CB"/>
    <w:rsid w:val="00E135E1"/>
    <w:rsid w:val="00E137D7"/>
    <w:rsid w:val="00E14BC3"/>
    <w:rsid w:val="00E15005"/>
    <w:rsid w:val="00E15365"/>
    <w:rsid w:val="00E16CF8"/>
    <w:rsid w:val="00E17D07"/>
    <w:rsid w:val="00E20875"/>
    <w:rsid w:val="00E20B1C"/>
    <w:rsid w:val="00E20DE3"/>
    <w:rsid w:val="00E2369A"/>
    <w:rsid w:val="00E2477D"/>
    <w:rsid w:val="00E251B8"/>
    <w:rsid w:val="00E255BB"/>
    <w:rsid w:val="00E27534"/>
    <w:rsid w:val="00E27864"/>
    <w:rsid w:val="00E27ECB"/>
    <w:rsid w:val="00E31766"/>
    <w:rsid w:val="00E3199F"/>
    <w:rsid w:val="00E324E7"/>
    <w:rsid w:val="00E33837"/>
    <w:rsid w:val="00E36262"/>
    <w:rsid w:val="00E37309"/>
    <w:rsid w:val="00E37ED9"/>
    <w:rsid w:val="00E4067E"/>
    <w:rsid w:val="00E40AC1"/>
    <w:rsid w:val="00E41B52"/>
    <w:rsid w:val="00E42733"/>
    <w:rsid w:val="00E42C40"/>
    <w:rsid w:val="00E43482"/>
    <w:rsid w:val="00E43871"/>
    <w:rsid w:val="00E43D9C"/>
    <w:rsid w:val="00E45B9E"/>
    <w:rsid w:val="00E511B2"/>
    <w:rsid w:val="00E52518"/>
    <w:rsid w:val="00E52C25"/>
    <w:rsid w:val="00E553E0"/>
    <w:rsid w:val="00E557BD"/>
    <w:rsid w:val="00E5796C"/>
    <w:rsid w:val="00E600BA"/>
    <w:rsid w:val="00E607B0"/>
    <w:rsid w:val="00E61214"/>
    <w:rsid w:val="00E61910"/>
    <w:rsid w:val="00E61F5A"/>
    <w:rsid w:val="00E62BD9"/>
    <w:rsid w:val="00E63358"/>
    <w:rsid w:val="00E63970"/>
    <w:rsid w:val="00E6554C"/>
    <w:rsid w:val="00E655A2"/>
    <w:rsid w:val="00E65D94"/>
    <w:rsid w:val="00E6622D"/>
    <w:rsid w:val="00E668CC"/>
    <w:rsid w:val="00E66BFC"/>
    <w:rsid w:val="00E6799E"/>
    <w:rsid w:val="00E70409"/>
    <w:rsid w:val="00E7150C"/>
    <w:rsid w:val="00E71971"/>
    <w:rsid w:val="00E72D30"/>
    <w:rsid w:val="00E7332A"/>
    <w:rsid w:val="00E7604F"/>
    <w:rsid w:val="00E760A0"/>
    <w:rsid w:val="00E7677F"/>
    <w:rsid w:val="00E767E2"/>
    <w:rsid w:val="00E77B4D"/>
    <w:rsid w:val="00E81944"/>
    <w:rsid w:val="00E82458"/>
    <w:rsid w:val="00E8250E"/>
    <w:rsid w:val="00E82510"/>
    <w:rsid w:val="00E83192"/>
    <w:rsid w:val="00E836D2"/>
    <w:rsid w:val="00E84B34"/>
    <w:rsid w:val="00E86DDE"/>
    <w:rsid w:val="00E86EAB"/>
    <w:rsid w:val="00E87908"/>
    <w:rsid w:val="00E9217A"/>
    <w:rsid w:val="00E935E1"/>
    <w:rsid w:val="00E94E45"/>
    <w:rsid w:val="00E97ED1"/>
    <w:rsid w:val="00EA0447"/>
    <w:rsid w:val="00EA1162"/>
    <w:rsid w:val="00EA37D9"/>
    <w:rsid w:val="00EA3B70"/>
    <w:rsid w:val="00EA3CDA"/>
    <w:rsid w:val="00EA7016"/>
    <w:rsid w:val="00EB002C"/>
    <w:rsid w:val="00EB3952"/>
    <w:rsid w:val="00EB51CE"/>
    <w:rsid w:val="00EB6570"/>
    <w:rsid w:val="00EB66BC"/>
    <w:rsid w:val="00EB7317"/>
    <w:rsid w:val="00EC34A6"/>
    <w:rsid w:val="00EC3C5A"/>
    <w:rsid w:val="00EC4727"/>
    <w:rsid w:val="00EC5797"/>
    <w:rsid w:val="00EC5A8C"/>
    <w:rsid w:val="00EC5AE0"/>
    <w:rsid w:val="00ED0DB0"/>
    <w:rsid w:val="00ED0FE8"/>
    <w:rsid w:val="00ED2706"/>
    <w:rsid w:val="00ED360C"/>
    <w:rsid w:val="00ED394B"/>
    <w:rsid w:val="00ED3F23"/>
    <w:rsid w:val="00ED40AA"/>
    <w:rsid w:val="00ED4369"/>
    <w:rsid w:val="00ED4E15"/>
    <w:rsid w:val="00ED642B"/>
    <w:rsid w:val="00EE169E"/>
    <w:rsid w:val="00EE2CDB"/>
    <w:rsid w:val="00EE2E85"/>
    <w:rsid w:val="00EE3620"/>
    <w:rsid w:val="00EE4E92"/>
    <w:rsid w:val="00EE5F1A"/>
    <w:rsid w:val="00EE7030"/>
    <w:rsid w:val="00EE72BB"/>
    <w:rsid w:val="00EF077E"/>
    <w:rsid w:val="00EF38C9"/>
    <w:rsid w:val="00EF39BB"/>
    <w:rsid w:val="00EF4F89"/>
    <w:rsid w:val="00EF5C6C"/>
    <w:rsid w:val="00F00132"/>
    <w:rsid w:val="00F04CA2"/>
    <w:rsid w:val="00F07961"/>
    <w:rsid w:val="00F07A99"/>
    <w:rsid w:val="00F07E4F"/>
    <w:rsid w:val="00F10AE3"/>
    <w:rsid w:val="00F112C3"/>
    <w:rsid w:val="00F11623"/>
    <w:rsid w:val="00F12597"/>
    <w:rsid w:val="00F13435"/>
    <w:rsid w:val="00F15994"/>
    <w:rsid w:val="00F1688E"/>
    <w:rsid w:val="00F21E2B"/>
    <w:rsid w:val="00F22C8C"/>
    <w:rsid w:val="00F23129"/>
    <w:rsid w:val="00F23CE6"/>
    <w:rsid w:val="00F25651"/>
    <w:rsid w:val="00F27FF2"/>
    <w:rsid w:val="00F3057E"/>
    <w:rsid w:val="00F31427"/>
    <w:rsid w:val="00F3203A"/>
    <w:rsid w:val="00F32608"/>
    <w:rsid w:val="00F33563"/>
    <w:rsid w:val="00F3375F"/>
    <w:rsid w:val="00F33DF6"/>
    <w:rsid w:val="00F36058"/>
    <w:rsid w:val="00F36E59"/>
    <w:rsid w:val="00F37352"/>
    <w:rsid w:val="00F37A95"/>
    <w:rsid w:val="00F41579"/>
    <w:rsid w:val="00F41E5A"/>
    <w:rsid w:val="00F44358"/>
    <w:rsid w:val="00F444E4"/>
    <w:rsid w:val="00F4490D"/>
    <w:rsid w:val="00F44CE9"/>
    <w:rsid w:val="00F44E79"/>
    <w:rsid w:val="00F46505"/>
    <w:rsid w:val="00F47520"/>
    <w:rsid w:val="00F47E1F"/>
    <w:rsid w:val="00F47EF5"/>
    <w:rsid w:val="00F50545"/>
    <w:rsid w:val="00F50585"/>
    <w:rsid w:val="00F55470"/>
    <w:rsid w:val="00F56365"/>
    <w:rsid w:val="00F56498"/>
    <w:rsid w:val="00F57053"/>
    <w:rsid w:val="00F6145C"/>
    <w:rsid w:val="00F619A9"/>
    <w:rsid w:val="00F63888"/>
    <w:rsid w:val="00F70181"/>
    <w:rsid w:val="00F70263"/>
    <w:rsid w:val="00F70F4C"/>
    <w:rsid w:val="00F72155"/>
    <w:rsid w:val="00F722E2"/>
    <w:rsid w:val="00F72C46"/>
    <w:rsid w:val="00F72F19"/>
    <w:rsid w:val="00F73257"/>
    <w:rsid w:val="00F7552B"/>
    <w:rsid w:val="00F7737B"/>
    <w:rsid w:val="00F8308B"/>
    <w:rsid w:val="00F84F10"/>
    <w:rsid w:val="00F85D57"/>
    <w:rsid w:val="00F86879"/>
    <w:rsid w:val="00F928A6"/>
    <w:rsid w:val="00F92B5E"/>
    <w:rsid w:val="00F94226"/>
    <w:rsid w:val="00F95760"/>
    <w:rsid w:val="00F958F4"/>
    <w:rsid w:val="00F962F6"/>
    <w:rsid w:val="00F96440"/>
    <w:rsid w:val="00F970F7"/>
    <w:rsid w:val="00F97BCB"/>
    <w:rsid w:val="00FA05E1"/>
    <w:rsid w:val="00FA09D5"/>
    <w:rsid w:val="00FA41EF"/>
    <w:rsid w:val="00FA4C63"/>
    <w:rsid w:val="00FA718C"/>
    <w:rsid w:val="00FB0044"/>
    <w:rsid w:val="00FB266E"/>
    <w:rsid w:val="00FB268A"/>
    <w:rsid w:val="00FB27ED"/>
    <w:rsid w:val="00FB305B"/>
    <w:rsid w:val="00FB3BA2"/>
    <w:rsid w:val="00FB5E6C"/>
    <w:rsid w:val="00FB6F44"/>
    <w:rsid w:val="00FB7E17"/>
    <w:rsid w:val="00FC10DF"/>
    <w:rsid w:val="00FC3C30"/>
    <w:rsid w:val="00FC41F2"/>
    <w:rsid w:val="00FC77B5"/>
    <w:rsid w:val="00FD0903"/>
    <w:rsid w:val="00FD0B3D"/>
    <w:rsid w:val="00FD0CCE"/>
    <w:rsid w:val="00FD1203"/>
    <w:rsid w:val="00FD1E3F"/>
    <w:rsid w:val="00FD3826"/>
    <w:rsid w:val="00FD43A2"/>
    <w:rsid w:val="00FD47B0"/>
    <w:rsid w:val="00FD5FCB"/>
    <w:rsid w:val="00FD678C"/>
    <w:rsid w:val="00FD6868"/>
    <w:rsid w:val="00FD7AC1"/>
    <w:rsid w:val="00FE0B80"/>
    <w:rsid w:val="00FE16D5"/>
    <w:rsid w:val="00FE3B9B"/>
    <w:rsid w:val="00FE4965"/>
    <w:rsid w:val="00FE5D21"/>
    <w:rsid w:val="00FE77D0"/>
    <w:rsid w:val="00FF069F"/>
    <w:rsid w:val="00FF33E6"/>
    <w:rsid w:val="00FF3876"/>
    <w:rsid w:val="00FF3CFE"/>
    <w:rsid w:val="00FF440B"/>
    <w:rsid w:val="00FF4BA3"/>
    <w:rsid w:val="00FF5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4B438"/>
  <w15:chartTrackingRefBased/>
  <w15:docId w15:val="{E728BE47-BAA1-7947-81ED-9723BC2E7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68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68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68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68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68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687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687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687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687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DHEarticletitle">
    <w:name w:val="01 DHE article title"/>
    <w:basedOn w:val="Normal"/>
    <w:qFormat/>
    <w:rsid w:val="005D3CC3"/>
    <w:pPr>
      <w:spacing w:before="400" w:afterLines="120" w:after="288" w:line="216" w:lineRule="auto"/>
    </w:pPr>
    <w:rPr>
      <w:rFonts w:ascii="Aptos Light" w:hAnsi="Aptos Light"/>
      <w:color w:val="456103"/>
      <w:sz w:val="40"/>
      <w:szCs w:val="40"/>
    </w:rPr>
  </w:style>
  <w:style w:type="paragraph" w:customStyle="1" w:styleId="02DHEauthors">
    <w:name w:val="02 DHE authors"/>
    <w:basedOn w:val="Normal"/>
    <w:qFormat/>
    <w:rsid w:val="008B389F"/>
    <w:pPr>
      <w:spacing w:after="120"/>
    </w:pPr>
    <w:rPr>
      <w:rFonts w:cs="Times New Roman (Body CS)"/>
      <w:caps/>
      <w:color w:val="456103"/>
    </w:rPr>
  </w:style>
  <w:style w:type="table" w:customStyle="1" w:styleId="BPGtable">
    <w:name w:val="BPG table"/>
    <w:basedOn w:val="TableNormal"/>
    <w:uiPriority w:val="99"/>
    <w:rsid w:val="00AA36BF"/>
    <w:rPr>
      <w:rFonts w:eastAsiaTheme="minorEastAsia"/>
      <w:kern w:val="0"/>
      <w:sz w:val="22"/>
      <w:szCs w:val="22"/>
      <w14:ligatures w14:val="none"/>
    </w:rPr>
    <w:tblPr/>
  </w:style>
  <w:style w:type="paragraph" w:customStyle="1" w:styleId="03DHEsalutation">
    <w:name w:val="03 DHE salutation"/>
    <w:basedOn w:val="Normal"/>
    <w:qFormat/>
    <w:rsid w:val="008B389F"/>
    <w:pPr>
      <w:spacing w:before="720" w:afterLines="120" w:after="288"/>
    </w:pPr>
    <w:rPr>
      <w:rFonts w:ascii="Aptos Light" w:hAnsi="Aptos Light"/>
      <w:i/>
      <w:iCs/>
    </w:rPr>
  </w:style>
  <w:style w:type="character" w:customStyle="1" w:styleId="Heading1Char">
    <w:name w:val="Heading 1 Char"/>
    <w:basedOn w:val="DefaultParagraphFont"/>
    <w:link w:val="Heading1"/>
    <w:uiPriority w:val="9"/>
    <w:rsid w:val="00F868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68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68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68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68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68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68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68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6879"/>
    <w:rPr>
      <w:rFonts w:eastAsiaTheme="majorEastAsia" w:cstheme="majorBidi"/>
      <w:color w:val="272727" w:themeColor="text1" w:themeTint="D8"/>
    </w:rPr>
  </w:style>
  <w:style w:type="paragraph" w:customStyle="1" w:styleId="07DHEpullquote">
    <w:name w:val="07 DHE pull quote"/>
    <w:basedOn w:val="04DHEbodytext"/>
    <w:next w:val="04DHEbodytext"/>
    <w:qFormat/>
    <w:rsid w:val="008B389F"/>
    <w:pPr>
      <w:pBdr>
        <w:top w:val="single" w:sz="4" w:space="8" w:color="456103"/>
        <w:bottom w:val="single" w:sz="4" w:space="10" w:color="456103"/>
      </w:pBdr>
      <w:spacing w:before="360" w:after="360"/>
      <w:ind w:left="720" w:right="576"/>
      <w:jc w:val="left"/>
    </w:pPr>
    <w:rPr>
      <w:iCs/>
      <w:color w:val="456103"/>
      <w:szCs w:val="22"/>
    </w:rPr>
  </w:style>
  <w:style w:type="character" w:styleId="UnresolvedMention">
    <w:name w:val="Unresolved Mention"/>
    <w:basedOn w:val="DefaultParagraphFont"/>
    <w:uiPriority w:val="99"/>
    <w:semiHidden/>
    <w:unhideWhenUsed/>
    <w:rsid w:val="00D0377D"/>
    <w:rPr>
      <w:color w:val="605E5C"/>
      <w:shd w:val="clear" w:color="auto" w:fill="E1DFDD"/>
    </w:rPr>
  </w:style>
  <w:style w:type="paragraph" w:customStyle="1" w:styleId="04DHEbodytext">
    <w:name w:val="04 DHE body text"/>
    <w:basedOn w:val="Normal"/>
    <w:qFormat/>
    <w:rsid w:val="008B389F"/>
    <w:pPr>
      <w:spacing w:after="200" w:line="252" w:lineRule="auto"/>
      <w:jc w:val="both"/>
    </w:pPr>
    <w:rPr>
      <w:sz w:val="21"/>
    </w:rPr>
  </w:style>
  <w:style w:type="paragraph" w:styleId="BodyTextIndent">
    <w:name w:val="Body Text Indent"/>
    <w:basedOn w:val="Normal"/>
    <w:link w:val="BodyTextIndentChar"/>
    <w:uiPriority w:val="99"/>
    <w:semiHidden/>
    <w:unhideWhenUsed/>
    <w:rsid w:val="005D3CC3"/>
    <w:pPr>
      <w:spacing w:after="120"/>
      <w:ind w:left="360"/>
    </w:pPr>
  </w:style>
  <w:style w:type="character" w:customStyle="1" w:styleId="BodyTextIndentChar">
    <w:name w:val="Body Text Indent Char"/>
    <w:basedOn w:val="DefaultParagraphFont"/>
    <w:link w:val="BodyTextIndent"/>
    <w:uiPriority w:val="99"/>
    <w:semiHidden/>
    <w:rsid w:val="005D3CC3"/>
  </w:style>
  <w:style w:type="paragraph" w:styleId="BodyTextFirstIndent2">
    <w:name w:val="Body Text First Indent 2"/>
    <w:basedOn w:val="BodyTextIndent"/>
    <w:link w:val="BodyTextFirstIndent2Char"/>
    <w:uiPriority w:val="99"/>
    <w:semiHidden/>
    <w:unhideWhenUsed/>
    <w:rsid w:val="005D3CC3"/>
    <w:pPr>
      <w:spacing w:after="0"/>
      <w:ind w:firstLine="360"/>
    </w:pPr>
  </w:style>
  <w:style w:type="character" w:customStyle="1" w:styleId="BodyTextFirstIndent2Char">
    <w:name w:val="Body Text First Indent 2 Char"/>
    <w:basedOn w:val="BodyTextIndentChar"/>
    <w:link w:val="BodyTextFirstIndent2"/>
    <w:uiPriority w:val="99"/>
    <w:semiHidden/>
    <w:rsid w:val="005D3CC3"/>
  </w:style>
  <w:style w:type="paragraph" w:styleId="NoteHeading">
    <w:name w:val="Note Heading"/>
    <w:basedOn w:val="Normal"/>
    <w:next w:val="Normal"/>
    <w:link w:val="NoteHeadingChar"/>
    <w:uiPriority w:val="99"/>
    <w:semiHidden/>
    <w:unhideWhenUsed/>
    <w:rsid w:val="005D3CC3"/>
  </w:style>
  <w:style w:type="character" w:customStyle="1" w:styleId="NoteHeadingChar">
    <w:name w:val="Note Heading Char"/>
    <w:basedOn w:val="DefaultParagraphFont"/>
    <w:link w:val="NoteHeading"/>
    <w:uiPriority w:val="99"/>
    <w:semiHidden/>
    <w:rsid w:val="005D3CC3"/>
  </w:style>
  <w:style w:type="paragraph" w:customStyle="1" w:styleId="05DHEheading1">
    <w:name w:val="05 DHE heading 1"/>
    <w:basedOn w:val="04DHEbodytext"/>
    <w:qFormat/>
    <w:rsid w:val="003127AD"/>
    <w:pPr>
      <w:keepNext/>
      <w:pBdr>
        <w:top w:val="single" w:sz="4" w:space="6" w:color="456103"/>
      </w:pBdr>
      <w:snapToGrid w:val="0"/>
      <w:spacing w:before="480" w:after="40"/>
    </w:pPr>
    <w:rPr>
      <w:rFonts w:ascii="Aptos" w:hAnsi="Aptos"/>
      <w:b/>
      <w:bCs/>
      <w:color w:val="456103"/>
      <w:sz w:val="26"/>
      <w:szCs w:val="26"/>
    </w:rPr>
  </w:style>
  <w:style w:type="paragraph" w:customStyle="1" w:styleId="06DHEnumberedlist">
    <w:name w:val="06 DHE numbered list"/>
    <w:basedOn w:val="04DHEbodytext"/>
    <w:qFormat/>
    <w:rsid w:val="003127AD"/>
    <w:pPr>
      <w:numPr>
        <w:numId w:val="5"/>
      </w:numPr>
      <w:contextualSpacing/>
    </w:pPr>
  </w:style>
  <w:style w:type="paragraph" w:customStyle="1" w:styleId="06DHEbulletedlist">
    <w:name w:val="06 DHE bulleted list"/>
    <w:basedOn w:val="04DHEbodytext"/>
    <w:qFormat/>
    <w:rsid w:val="001D6B94"/>
    <w:pPr>
      <w:numPr>
        <w:numId w:val="6"/>
      </w:numPr>
      <w:contextualSpacing/>
    </w:pPr>
  </w:style>
  <w:style w:type="paragraph" w:customStyle="1" w:styleId="05DHEheading2">
    <w:name w:val="05 DHE heading 2"/>
    <w:basedOn w:val="Normal"/>
    <w:qFormat/>
    <w:rsid w:val="00DD0363"/>
    <w:pPr>
      <w:keepNext/>
      <w:spacing w:before="280" w:after="40"/>
    </w:pPr>
    <w:rPr>
      <w:rFonts w:cs="Times New Roman (Body CS)"/>
      <w:caps/>
      <w:color w:val="456103"/>
      <w:spacing w:val="20"/>
      <w:sz w:val="21"/>
      <w:szCs w:val="21"/>
    </w:rPr>
  </w:style>
  <w:style w:type="paragraph" w:customStyle="1" w:styleId="08DHEreflist">
    <w:name w:val="08 DHE ref list"/>
    <w:basedOn w:val="04DHEbodytext"/>
    <w:autoRedefine/>
    <w:qFormat/>
    <w:rsid w:val="00650AC4"/>
    <w:pPr>
      <w:spacing w:line="240" w:lineRule="auto"/>
      <w:ind w:left="360" w:hanging="360"/>
      <w:jc w:val="left"/>
    </w:pPr>
    <w:rPr>
      <w:szCs w:val="22"/>
    </w:rPr>
  </w:style>
  <w:style w:type="character" w:styleId="FollowedHyperlink">
    <w:name w:val="FollowedHyperlink"/>
    <w:basedOn w:val="DefaultParagraphFont"/>
    <w:uiPriority w:val="99"/>
    <w:semiHidden/>
    <w:unhideWhenUsed/>
    <w:rsid w:val="00DD0363"/>
    <w:rPr>
      <w:color w:val="96607D" w:themeColor="followedHyperlink"/>
      <w:u w:val="single"/>
    </w:rPr>
  </w:style>
  <w:style w:type="paragraph" w:customStyle="1" w:styleId="04DHEindentedtext">
    <w:name w:val="04 DHE indented text"/>
    <w:basedOn w:val="04DHEbodytext"/>
    <w:qFormat/>
    <w:rsid w:val="009507B1"/>
    <w:pPr>
      <w:ind w:left="720" w:right="576"/>
    </w:pPr>
  </w:style>
  <w:style w:type="paragraph" w:customStyle="1" w:styleId="09DHEsign-offsoftreturn">
    <w:name w:val="09 DHE sign-off (soft return)"/>
    <w:basedOn w:val="03DHEsalutation"/>
    <w:qFormat/>
    <w:rsid w:val="005B24D2"/>
    <w:pPr>
      <w:spacing w:after="120"/>
      <w:contextualSpacing/>
      <w:jc w:val="right"/>
    </w:pPr>
  </w:style>
  <w:style w:type="character" w:styleId="CommentReference">
    <w:name w:val="annotation reference"/>
    <w:basedOn w:val="DefaultParagraphFont"/>
    <w:uiPriority w:val="99"/>
    <w:semiHidden/>
    <w:unhideWhenUsed/>
    <w:rsid w:val="00BD6E4B"/>
    <w:rPr>
      <w:sz w:val="16"/>
      <w:szCs w:val="16"/>
    </w:rPr>
  </w:style>
  <w:style w:type="character" w:styleId="Hyperlink">
    <w:name w:val="Hyperlink"/>
    <w:basedOn w:val="DefaultParagraphFont"/>
    <w:uiPriority w:val="99"/>
    <w:unhideWhenUsed/>
    <w:rsid w:val="005B24D2"/>
    <w:rPr>
      <w:color w:val="467886" w:themeColor="hyperlink"/>
      <w:u w:val="single"/>
    </w:rPr>
  </w:style>
  <w:style w:type="paragraph" w:styleId="Header">
    <w:name w:val="header"/>
    <w:basedOn w:val="Normal"/>
    <w:link w:val="HeaderChar"/>
    <w:uiPriority w:val="99"/>
    <w:unhideWhenUsed/>
    <w:rsid w:val="005B24D2"/>
    <w:pPr>
      <w:tabs>
        <w:tab w:val="center" w:pos="4680"/>
        <w:tab w:val="right" w:pos="9360"/>
      </w:tabs>
    </w:pPr>
  </w:style>
  <w:style w:type="character" w:customStyle="1" w:styleId="HeaderChar">
    <w:name w:val="Header Char"/>
    <w:basedOn w:val="DefaultParagraphFont"/>
    <w:link w:val="Header"/>
    <w:uiPriority w:val="99"/>
    <w:rsid w:val="005B24D2"/>
  </w:style>
  <w:style w:type="paragraph" w:styleId="Footer">
    <w:name w:val="footer"/>
    <w:basedOn w:val="Normal"/>
    <w:link w:val="FooterChar"/>
    <w:uiPriority w:val="99"/>
    <w:unhideWhenUsed/>
    <w:rsid w:val="005B24D2"/>
    <w:pPr>
      <w:tabs>
        <w:tab w:val="center" w:pos="4680"/>
        <w:tab w:val="right" w:pos="9360"/>
      </w:tabs>
    </w:pPr>
  </w:style>
  <w:style w:type="character" w:customStyle="1" w:styleId="FooterChar">
    <w:name w:val="Footer Char"/>
    <w:basedOn w:val="DefaultParagraphFont"/>
    <w:link w:val="Footer"/>
    <w:uiPriority w:val="99"/>
    <w:rsid w:val="005B2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859701">
      <w:bodyDiv w:val="1"/>
      <w:marLeft w:val="0"/>
      <w:marRight w:val="0"/>
      <w:marTop w:val="0"/>
      <w:marBottom w:val="0"/>
      <w:divBdr>
        <w:top w:val="none" w:sz="0" w:space="0" w:color="auto"/>
        <w:left w:val="none" w:sz="0" w:space="0" w:color="auto"/>
        <w:bottom w:val="none" w:sz="0" w:space="0" w:color="auto"/>
        <w:right w:val="none" w:sz="0" w:space="0" w:color="auto"/>
      </w:divBdr>
      <w:divsChild>
        <w:div w:id="711612843">
          <w:marLeft w:val="0"/>
          <w:marRight w:val="0"/>
          <w:marTop w:val="0"/>
          <w:marBottom w:val="0"/>
          <w:divBdr>
            <w:top w:val="none" w:sz="0" w:space="0" w:color="auto"/>
            <w:left w:val="none" w:sz="0" w:space="0" w:color="auto"/>
            <w:bottom w:val="none" w:sz="0" w:space="0" w:color="auto"/>
            <w:right w:val="none" w:sz="0" w:space="0" w:color="auto"/>
          </w:divBdr>
          <w:divsChild>
            <w:div w:id="1053582060">
              <w:blockQuote w:val="1"/>
              <w:marLeft w:val="720"/>
              <w:marRight w:val="720"/>
              <w:marTop w:val="100"/>
              <w:marBottom w:val="100"/>
              <w:divBdr>
                <w:top w:val="none" w:sz="0" w:space="0" w:color="auto"/>
                <w:left w:val="none" w:sz="0" w:space="0" w:color="auto"/>
                <w:bottom w:val="none" w:sz="0" w:space="0" w:color="auto"/>
                <w:right w:val="none" w:sz="0" w:space="0" w:color="auto"/>
              </w:divBdr>
            </w:div>
            <w:div w:id="415707234">
              <w:marLeft w:val="0"/>
              <w:marRight w:val="0"/>
              <w:marTop w:val="0"/>
              <w:marBottom w:val="0"/>
              <w:divBdr>
                <w:top w:val="none" w:sz="0" w:space="0" w:color="auto"/>
                <w:left w:val="none" w:sz="0" w:space="0" w:color="auto"/>
                <w:bottom w:val="none" w:sz="0" w:space="0" w:color="auto"/>
                <w:right w:val="none" w:sz="0" w:space="0" w:color="auto"/>
              </w:divBdr>
              <w:divsChild>
                <w:div w:id="1381631308">
                  <w:marLeft w:val="0"/>
                  <w:marRight w:val="0"/>
                  <w:marTop w:val="0"/>
                  <w:marBottom w:val="0"/>
                  <w:divBdr>
                    <w:top w:val="none" w:sz="0" w:space="0" w:color="auto"/>
                    <w:left w:val="none" w:sz="0" w:space="0" w:color="auto"/>
                    <w:bottom w:val="none" w:sz="0" w:space="0" w:color="auto"/>
                    <w:right w:val="none" w:sz="0" w:space="0" w:color="auto"/>
                  </w:divBdr>
                  <w:divsChild>
                    <w:div w:id="486243719">
                      <w:marLeft w:val="0"/>
                      <w:marRight w:val="0"/>
                      <w:marTop w:val="0"/>
                      <w:marBottom w:val="0"/>
                      <w:divBdr>
                        <w:top w:val="none" w:sz="0" w:space="0" w:color="auto"/>
                        <w:left w:val="none" w:sz="0" w:space="0" w:color="auto"/>
                        <w:bottom w:val="none" w:sz="0" w:space="0" w:color="auto"/>
                        <w:right w:val="none" w:sz="0" w:space="0" w:color="auto"/>
                      </w:divBdr>
                    </w:div>
                  </w:divsChild>
                </w:div>
                <w:div w:id="100316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84753">
      <w:bodyDiv w:val="1"/>
      <w:marLeft w:val="0"/>
      <w:marRight w:val="0"/>
      <w:marTop w:val="0"/>
      <w:marBottom w:val="0"/>
      <w:divBdr>
        <w:top w:val="none" w:sz="0" w:space="0" w:color="auto"/>
        <w:left w:val="none" w:sz="0" w:space="0" w:color="auto"/>
        <w:bottom w:val="none" w:sz="0" w:space="0" w:color="auto"/>
        <w:right w:val="none" w:sz="0" w:space="0" w:color="auto"/>
      </w:divBdr>
      <w:divsChild>
        <w:div w:id="1231233226">
          <w:marLeft w:val="0"/>
          <w:marRight w:val="0"/>
          <w:marTop w:val="0"/>
          <w:marBottom w:val="0"/>
          <w:divBdr>
            <w:top w:val="none" w:sz="0" w:space="0" w:color="auto"/>
            <w:left w:val="none" w:sz="0" w:space="0" w:color="auto"/>
            <w:bottom w:val="none" w:sz="0" w:space="0" w:color="auto"/>
            <w:right w:val="none" w:sz="0" w:space="0" w:color="auto"/>
          </w:divBdr>
          <w:divsChild>
            <w:div w:id="938638093">
              <w:marLeft w:val="0"/>
              <w:marRight w:val="0"/>
              <w:marTop w:val="0"/>
              <w:marBottom w:val="0"/>
              <w:divBdr>
                <w:top w:val="none" w:sz="0" w:space="0" w:color="auto"/>
                <w:left w:val="none" w:sz="0" w:space="0" w:color="auto"/>
                <w:bottom w:val="none" w:sz="0" w:space="0" w:color="auto"/>
                <w:right w:val="none" w:sz="0" w:space="0" w:color="auto"/>
              </w:divBdr>
              <w:divsChild>
                <w:div w:id="727605948">
                  <w:marLeft w:val="0"/>
                  <w:marRight w:val="0"/>
                  <w:marTop w:val="0"/>
                  <w:marBottom w:val="0"/>
                  <w:divBdr>
                    <w:top w:val="none" w:sz="0" w:space="0" w:color="auto"/>
                    <w:left w:val="none" w:sz="0" w:space="0" w:color="auto"/>
                    <w:bottom w:val="none" w:sz="0" w:space="0" w:color="auto"/>
                    <w:right w:val="none" w:sz="0" w:space="0" w:color="auto"/>
                  </w:divBdr>
                  <w:divsChild>
                    <w:div w:id="739446189">
                      <w:marLeft w:val="0"/>
                      <w:marRight w:val="0"/>
                      <w:marTop w:val="0"/>
                      <w:marBottom w:val="0"/>
                      <w:divBdr>
                        <w:top w:val="none" w:sz="0" w:space="0" w:color="auto"/>
                        <w:left w:val="none" w:sz="0" w:space="0" w:color="auto"/>
                        <w:bottom w:val="none" w:sz="0" w:space="0" w:color="auto"/>
                        <w:right w:val="none" w:sz="0" w:space="0" w:color="auto"/>
                      </w:divBdr>
                    </w:div>
                  </w:divsChild>
                </w:div>
                <w:div w:id="169117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opendoorsdata.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lb/Library/Group%20Containers/UBF8T346G9.Office/User%20Content.localized/Templates.localized/DH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DHE template.dotx</Template>
  <TotalTime>3</TotalTime>
  <Pages>3</Pages>
  <Words>1639</Words>
  <Characters>9343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Laureen Boutang</dc:creator>
  <cp:keywords/>
  <dc:description/>
  <cp:lastModifiedBy>Laureen Boutang</cp:lastModifiedBy>
  <cp:revision>1</cp:revision>
  <cp:lastPrinted>2025-09-17T19:27:00Z</cp:lastPrinted>
  <dcterms:created xsi:type="dcterms:W3CDTF">2025-09-19T19:32:00Z</dcterms:created>
  <dcterms:modified xsi:type="dcterms:W3CDTF">2025-09-19T19:37:00Z</dcterms:modified>
</cp:coreProperties>
</file>